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381977" w:rsidRDefault="00454353" w:rsidP="00604BF1">
      <w:pPr>
        <w:pStyle w:val="Style8"/>
        <w:widowControl/>
        <w:spacing w:before="48" w:line="240" w:lineRule="auto"/>
        <w:ind w:firstLine="0"/>
        <w:jc w:val="center"/>
        <w:rPr>
          <w:rStyle w:val="FontStyle63"/>
          <w:rFonts w:asciiTheme="minorHAnsi" w:hAnsiTheme="minorHAnsi" w:cstheme="minorHAnsi"/>
          <w:color w:val="17365D" w:themeColor="text2" w:themeShade="BF"/>
          <w:sz w:val="52"/>
          <w:szCs w:val="52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2522D2" wp14:editId="67B5D440">
                <wp:simplePos x="0" y="0"/>
                <wp:positionH relativeFrom="column">
                  <wp:posOffset>6597015</wp:posOffset>
                </wp:positionH>
                <wp:positionV relativeFrom="paragraph">
                  <wp:posOffset>31115</wp:posOffset>
                </wp:positionV>
                <wp:extent cx="0" cy="28765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45pt,2.45pt" to="519.4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" strokecolor="#4579b8 [3044]"/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9C8A85" wp14:editId="217AE00B">
                <wp:simplePos x="0" y="0"/>
                <wp:positionH relativeFrom="column">
                  <wp:posOffset>6597015</wp:posOffset>
                </wp:positionH>
                <wp:positionV relativeFrom="paragraph">
                  <wp:posOffset>31115</wp:posOffset>
                </wp:positionV>
                <wp:extent cx="0" cy="28765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45pt,2.45pt" to="519.4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" strokecolor="#4579b8 [3044]"/>
            </w:pict>
          </mc:Fallback>
        </mc:AlternateContent>
      </w:r>
      <w:r w:rsidR="00381977">
        <w:rPr>
          <w:b/>
          <w:bCs/>
          <w:noProof/>
          <w:sz w:val="26"/>
          <w:szCs w:val="26"/>
        </w:rPr>
        <w:drawing>
          <wp:inline distT="0" distB="0" distL="0" distR="0" wp14:anchorId="01F1C3AB" wp14:editId="32EC170B">
            <wp:extent cx="4295775" cy="2880637"/>
            <wp:effectExtent l="0" t="0" r="0" b="0"/>
            <wp:docPr id="45" name="Рисунок 45" descr="C:\Гонежук Мариета\Сайты_инфо_объявления_картинки\Стандарт развития конкуре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Гонежук Мариета\Сайты_инфо_объявления_картинки\Стандарт развития конкуренци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95" cy="2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77" w:rsidRDefault="00454353" w:rsidP="00604BF1">
      <w:pPr>
        <w:pStyle w:val="Style8"/>
        <w:widowControl/>
        <w:spacing w:before="48" w:line="240" w:lineRule="auto"/>
        <w:ind w:firstLine="0"/>
        <w:jc w:val="center"/>
        <w:rPr>
          <w:rStyle w:val="FontStyle63"/>
          <w:rFonts w:asciiTheme="minorHAnsi" w:hAnsiTheme="minorHAnsi" w:cstheme="minorHAnsi"/>
          <w:color w:val="17365D" w:themeColor="text2" w:themeShade="BF"/>
          <w:sz w:val="52"/>
          <w:szCs w:val="52"/>
        </w:rPr>
      </w:pPr>
      <w:r>
        <w:rPr>
          <w:rFonts w:asciiTheme="minorHAnsi" w:hAnsiTheme="minorHAnsi" w:cstheme="minorHAnsi"/>
          <w:b/>
          <w:bCs/>
          <w:noProof/>
          <w:color w:val="17365D" w:themeColor="text2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3CC303" wp14:editId="0412158C">
                <wp:simplePos x="0" y="0"/>
                <wp:positionH relativeFrom="column">
                  <wp:posOffset>2301239</wp:posOffset>
                </wp:positionH>
                <wp:positionV relativeFrom="paragraph">
                  <wp:posOffset>-3175</wp:posOffset>
                </wp:positionV>
                <wp:extent cx="42957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-.25pt" to="519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" strokecolor="#4579b8 [3044]"/>
            </w:pict>
          </mc:Fallback>
        </mc:AlternateContent>
      </w:r>
      <w:r w:rsidR="009E49B1">
        <w:rPr>
          <w:rFonts w:asciiTheme="minorHAnsi" w:hAnsiTheme="minorHAnsi" w:cstheme="minorHAnsi"/>
          <w:b/>
          <w:bCs/>
          <w:noProof/>
          <w:color w:val="17365D" w:themeColor="text2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D14BF7" wp14:editId="2C5C0DBC">
                <wp:simplePos x="0" y="0"/>
                <wp:positionH relativeFrom="column">
                  <wp:posOffset>2301239</wp:posOffset>
                </wp:positionH>
                <wp:positionV relativeFrom="paragraph">
                  <wp:posOffset>-3175</wp:posOffset>
                </wp:positionV>
                <wp:extent cx="42957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-.25pt" to="519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" strokecolor="#4579b8 [3044]"/>
            </w:pict>
          </mc:Fallback>
        </mc:AlternateContent>
      </w:r>
    </w:p>
    <w:p w:rsidR="00381977" w:rsidRDefault="00604BF1" w:rsidP="00604BF1">
      <w:pPr>
        <w:pStyle w:val="Style8"/>
        <w:widowControl/>
        <w:spacing w:before="48" w:line="240" w:lineRule="auto"/>
        <w:ind w:firstLine="0"/>
        <w:jc w:val="center"/>
        <w:rPr>
          <w:rStyle w:val="FontStyle63"/>
          <w:rFonts w:asciiTheme="minorHAnsi" w:hAnsiTheme="minorHAnsi" w:cstheme="minorHAnsi"/>
          <w:color w:val="17365D" w:themeColor="text2" w:themeShade="BF"/>
          <w:sz w:val="52"/>
          <w:szCs w:val="52"/>
        </w:rPr>
      </w:pPr>
      <w:r w:rsidRPr="006042E2">
        <w:rPr>
          <w:rStyle w:val="FontStyle63"/>
          <w:rFonts w:asciiTheme="minorHAnsi" w:hAnsiTheme="minorHAnsi" w:cstheme="minorHAnsi"/>
          <w:color w:val="17365D" w:themeColor="text2" w:themeShade="BF"/>
          <w:sz w:val="52"/>
          <w:szCs w:val="52"/>
        </w:rPr>
        <w:t xml:space="preserve">Обучающий семинар </w:t>
      </w:r>
    </w:p>
    <w:p w:rsidR="00381977" w:rsidRDefault="00604BF1" w:rsidP="00604BF1">
      <w:pPr>
        <w:pStyle w:val="Style8"/>
        <w:widowControl/>
        <w:spacing w:before="48" w:line="240" w:lineRule="auto"/>
        <w:ind w:firstLine="0"/>
        <w:jc w:val="center"/>
        <w:rPr>
          <w:rStyle w:val="FontStyle63"/>
          <w:rFonts w:asciiTheme="minorHAnsi" w:hAnsiTheme="minorHAnsi" w:cstheme="minorHAnsi"/>
          <w:color w:val="17365D" w:themeColor="text2" w:themeShade="BF"/>
          <w:sz w:val="52"/>
          <w:szCs w:val="52"/>
        </w:rPr>
      </w:pPr>
      <w:r w:rsidRPr="006042E2">
        <w:rPr>
          <w:rStyle w:val="FontStyle63"/>
          <w:rFonts w:asciiTheme="minorHAnsi" w:hAnsiTheme="minorHAnsi" w:cstheme="minorHAnsi"/>
          <w:color w:val="17365D" w:themeColor="text2" w:themeShade="BF"/>
          <w:sz w:val="52"/>
          <w:szCs w:val="52"/>
        </w:rPr>
        <w:t xml:space="preserve">для органов местного самоуправления </w:t>
      </w:r>
    </w:p>
    <w:p w:rsidR="006E63B2" w:rsidRDefault="00604BF1" w:rsidP="00604BF1">
      <w:pPr>
        <w:pStyle w:val="Style8"/>
        <w:widowControl/>
        <w:spacing w:before="48" w:line="240" w:lineRule="auto"/>
        <w:ind w:firstLine="0"/>
        <w:jc w:val="center"/>
        <w:rPr>
          <w:rStyle w:val="FontStyle63"/>
        </w:rPr>
      </w:pPr>
      <w:r w:rsidRPr="006042E2">
        <w:rPr>
          <w:rStyle w:val="FontStyle63"/>
          <w:rFonts w:asciiTheme="minorHAnsi" w:hAnsiTheme="minorHAnsi" w:cstheme="minorHAnsi"/>
          <w:color w:val="17365D" w:themeColor="text2" w:themeShade="BF"/>
          <w:sz w:val="52"/>
          <w:szCs w:val="52"/>
        </w:rPr>
        <w:t>стандартам развития конкуренции</w:t>
      </w:r>
      <w:r>
        <w:rPr>
          <w:rStyle w:val="FontStyle63"/>
          <w:rFonts w:asciiTheme="minorHAnsi" w:hAnsiTheme="minorHAnsi" w:cstheme="minorHAnsi"/>
          <w:color w:val="17365D" w:themeColor="text2" w:themeShade="BF"/>
          <w:sz w:val="52"/>
          <w:szCs w:val="52"/>
        </w:rPr>
        <w:t xml:space="preserve"> в Республике Адыгея</w:t>
      </w:r>
    </w:p>
    <w:p w:rsidR="006E63B2" w:rsidRDefault="006E63B2">
      <w:pPr>
        <w:pStyle w:val="Style8"/>
        <w:widowControl/>
        <w:spacing w:before="48" w:line="240" w:lineRule="auto"/>
        <w:ind w:firstLine="0"/>
        <w:rPr>
          <w:rStyle w:val="FontStyle63"/>
        </w:rPr>
      </w:pPr>
    </w:p>
    <w:p w:rsidR="006E63B2" w:rsidRDefault="006E63B2">
      <w:pPr>
        <w:pStyle w:val="Style8"/>
        <w:widowControl/>
        <w:spacing w:before="48" w:line="240" w:lineRule="auto"/>
        <w:ind w:firstLine="0"/>
        <w:rPr>
          <w:rStyle w:val="FontStyle63"/>
        </w:rPr>
      </w:pPr>
    </w:p>
    <w:p w:rsidR="00381977" w:rsidRDefault="00381977">
      <w:pPr>
        <w:pStyle w:val="Style8"/>
        <w:widowControl/>
        <w:spacing w:before="48" w:line="240" w:lineRule="auto"/>
        <w:ind w:firstLine="0"/>
        <w:rPr>
          <w:rStyle w:val="FontStyle63"/>
        </w:rPr>
      </w:pPr>
    </w:p>
    <w:p w:rsidR="00381977" w:rsidRDefault="00381977">
      <w:pPr>
        <w:pStyle w:val="Style8"/>
        <w:widowControl/>
        <w:spacing w:before="48" w:line="240" w:lineRule="auto"/>
        <w:ind w:firstLine="0"/>
        <w:rPr>
          <w:rStyle w:val="FontStyle63"/>
        </w:rPr>
      </w:pPr>
    </w:p>
    <w:p w:rsidR="00381977" w:rsidRDefault="00381977">
      <w:pPr>
        <w:pStyle w:val="Style8"/>
        <w:widowControl/>
        <w:spacing w:before="48" w:line="240" w:lineRule="auto"/>
        <w:ind w:firstLine="0"/>
        <w:rPr>
          <w:rStyle w:val="FontStyle63"/>
        </w:rPr>
      </w:pPr>
    </w:p>
    <w:p w:rsidR="00381977" w:rsidRDefault="00381977">
      <w:pPr>
        <w:pStyle w:val="Style8"/>
        <w:widowControl/>
        <w:spacing w:before="48" w:line="240" w:lineRule="auto"/>
        <w:ind w:firstLine="0"/>
        <w:rPr>
          <w:rStyle w:val="FontStyle63"/>
        </w:rPr>
      </w:pPr>
    </w:p>
    <w:p w:rsidR="00381977" w:rsidRPr="00381977" w:rsidRDefault="002F173D" w:rsidP="00381977">
      <w:pPr>
        <w:pStyle w:val="Style8"/>
        <w:widowControl/>
        <w:spacing w:before="48" w:line="240" w:lineRule="auto"/>
        <w:ind w:firstLine="0"/>
        <w:jc w:val="center"/>
        <w:rPr>
          <w:rStyle w:val="FontStyle63"/>
          <w:rFonts w:asciiTheme="minorHAnsi" w:hAnsiTheme="minorHAnsi" w:cstheme="minorHAnsi"/>
          <w:color w:val="17365D" w:themeColor="text2" w:themeShade="BF"/>
          <w:sz w:val="36"/>
          <w:szCs w:val="36"/>
        </w:rPr>
      </w:pPr>
      <w:r>
        <w:rPr>
          <w:rStyle w:val="FontStyle63"/>
          <w:rFonts w:asciiTheme="minorHAnsi" w:hAnsiTheme="minorHAnsi" w:cstheme="minorHAnsi"/>
          <w:color w:val="17365D" w:themeColor="text2" w:themeShade="BF"/>
          <w:sz w:val="36"/>
          <w:szCs w:val="36"/>
        </w:rPr>
        <w:t xml:space="preserve">г. </w:t>
      </w:r>
      <w:r w:rsidR="00381977" w:rsidRPr="00381977">
        <w:rPr>
          <w:rStyle w:val="FontStyle63"/>
          <w:rFonts w:asciiTheme="minorHAnsi" w:hAnsiTheme="minorHAnsi" w:cstheme="minorHAnsi"/>
          <w:color w:val="17365D" w:themeColor="text2" w:themeShade="BF"/>
          <w:sz w:val="36"/>
          <w:szCs w:val="36"/>
        </w:rPr>
        <w:t>Майкоп, «</w:t>
      </w:r>
      <w:r w:rsidR="00631D86">
        <w:rPr>
          <w:rStyle w:val="FontStyle63"/>
          <w:rFonts w:asciiTheme="minorHAnsi" w:hAnsiTheme="minorHAnsi" w:cstheme="minorHAnsi"/>
          <w:color w:val="17365D" w:themeColor="text2" w:themeShade="BF"/>
          <w:sz w:val="36"/>
          <w:szCs w:val="36"/>
        </w:rPr>
        <w:t>2</w:t>
      </w:r>
      <w:r w:rsidR="00B25B46">
        <w:rPr>
          <w:rStyle w:val="FontStyle63"/>
          <w:rFonts w:asciiTheme="minorHAnsi" w:hAnsiTheme="minorHAnsi" w:cstheme="minorHAnsi"/>
          <w:color w:val="17365D" w:themeColor="text2" w:themeShade="BF"/>
          <w:sz w:val="36"/>
          <w:szCs w:val="36"/>
        </w:rPr>
        <w:t>3</w:t>
      </w:r>
      <w:r w:rsidR="00381977" w:rsidRPr="00381977">
        <w:rPr>
          <w:rStyle w:val="FontStyle63"/>
          <w:rFonts w:asciiTheme="minorHAnsi" w:hAnsiTheme="minorHAnsi" w:cstheme="minorHAnsi"/>
          <w:color w:val="17365D" w:themeColor="text2" w:themeShade="BF"/>
          <w:sz w:val="36"/>
          <w:szCs w:val="36"/>
        </w:rPr>
        <w:t xml:space="preserve">» </w:t>
      </w:r>
      <w:r w:rsidR="00631D86">
        <w:rPr>
          <w:rStyle w:val="FontStyle63"/>
          <w:rFonts w:asciiTheme="minorHAnsi" w:hAnsiTheme="minorHAnsi" w:cstheme="minorHAnsi"/>
          <w:color w:val="17365D" w:themeColor="text2" w:themeShade="BF"/>
          <w:sz w:val="36"/>
          <w:szCs w:val="36"/>
        </w:rPr>
        <w:t xml:space="preserve">ноября </w:t>
      </w:r>
      <w:r w:rsidR="00381977" w:rsidRPr="00381977">
        <w:rPr>
          <w:rStyle w:val="FontStyle63"/>
          <w:rFonts w:asciiTheme="minorHAnsi" w:hAnsiTheme="minorHAnsi" w:cstheme="minorHAnsi"/>
          <w:color w:val="17365D" w:themeColor="text2" w:themeShade="BF"/>
          <w:sz w:val="36"/>
          <w:szCs w:val="36"/>
        </w:rPr>
        <w:t>2016 г.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pct5" w:color="auto" w:fill="DBE5F1" w:themeFill="accent1" w:themeFillTint="33"/>
        <w:tblLook w:val="04A0" w:firstRow="1" w:lastRow="0" w:firstColumn="1" w:lastColumn="0" w:noHBand="0" w:noVBand="1"/>
      </w:tblPr>
      <w:tblGrid>
        <w:gridCol w:w="14218"/>
      </w:tblGrid>
      <w:tr w:rsidR="005246F4" w:rsidTr="006C3644">
        <w:tc>
          <w:tcPr>
            <w:tcW w:w="14218" w:type="dxa"/>
            <w:shd w:val="pct5" w:color="auto" w:fill="DBE5F1" w:themeFill="accent1" w:themeFillTint="33"/>
          </w:tcPr>
          <w:p w:rsidR="000C667D" w:rsidRDefault="005246F4" w:rsidP="00C4350B">
            <w:pPr>
              <w:pStyle w:val="Style8"/>
              <w:widowControl/>
              <w:shd w:val="pct5" w:color="auto" w:fill="DBE5F1" w:themeFill="accent1" w:themeFillTint="33"/>
              <w:spacing w:before="48" w:line="240" w:lineRule="auto"/>
              <w:ind w:firstLine="0"/>
              <w:jc w:val="center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52"/>
                <w:szCs w:val="52"/>
              </w:rPr>
            </w:pPr>
            <w:r w:rsidRPr="002819C8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52"/>
                <w:szCs w:val="52"/>
              </w:rPr>
              <w:lastRenderedPageBreak/>
              <w:t>О</w:t>
            </w:r>
            <w:bookmarkStart w:id="1" w:name="bookmark1"/>
            <w:r w:rsidR="00C4350B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52"/>
                <w:szCs w:val="52"/>
              </w:rPr>
              <w:t xml:space="preserve">бщие </w:t>
            </w:r>
            <w:r w:rsidR="00C4350B" w:rsidRPr="00C4350B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52"/>
                <w:szCs w:val="52"/>
              </w:rPr>
              <w:t>положения</w:t>
            </w:r>
            <w:r w:rsidR="00C9176D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52"/>
                <w:szCs w:val="52"/>
              </w:rPr>
              <w:t xml:space="preserve"> о </w:t>
            </w:r>
          </w:p>
          <w:p w:rsidR="005246F4" w:rsidRPr="002819C8" w:rsidRDefault="00C9176D" w:rsidP="000C667D">
            <w:pPr>
              <w:pStyle w:val="Style8"/>
              <w:widowControl/>
              <w:shd w:val="pct5" w:color="auto" w:fill="DBE5F1" w:themeFill="accent1" w:themeFillTint="33"/>
              <w:spacing w:before="48" w:line="240" w:lineRule="auto"/>
              <w:ind w:firstLine="0"/>
              <w:jc w:val="center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52"/>
                <w:szCs w:val="52"/>
              </w:rPr>
            </w:pPr>
            <w:proofErr w:type="gramStart"/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52"/>
                <w:szCs w:val="52"/>
              </w:rPr>
              <w:t>С</w:t>
            </w:r>
            <w:r w:rsidR="00C4350B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52"/>
                <w:szCs w:val="52"/>
              </w:rPr>
              <w:t>тандарте</w:t>
            </w:r>
            <w:proofErr w:type="gramEnd"/>
            <w:r w:rsidR="00C4350B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52"/>
                <w:szCs w:val="52"/>
              </w:rPr>
              <w:t xml:space="preserve"> развития конкуренции в субъектах РФ </w:t>
            </w:r>
            <w:bookmarkEnd w:id="1"/>
          </w:p>
        </w:tc>
      </w:tr>
      <w:bookmarkEnd w:id="0"/>
    </w:tbl>
    <w:p w:rsidR="000C667D" w:rsidRDefault="000C667D" w:rsidP="005246F4">
      <w:pPr>
        <w:pStyle w:val="Style4"/>
        <w:widowControl/>
        <w:spacing w:line="240" w:lineRule="auto"/>
        <w:ind w:firstLine="709"/>
        <w:rPr>
          <w:rStyle w:val="FontStyle63"/>
          <w:rFonts w:asciiTheme="minorHAnsi" w:hAnsiTheme="minorHAnsi" w:cstheme="minorHAnsi"/>
          <w:sz w:val="40"/>
          <w:szCs w:val="40"/>
        </w:rPr>
      </w:pPr>
    </w:p>
    <w:p w:rsidR="00735112" w:rsidRPr="005246F4" w:rsidRDefault="007B3F5F" w:rsidP="005246F4">
      <w:pPr>
        <w:pStyle w:val="Style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5246F4">
        <w:rPr>
          <w:rStyle w:val="FontStyle63"/>
          <w:rFonts w:asciiTheme="minorHAnsi" w:hAnsiTheme="minorHAnsi" w:cstheme="minorHAnsi"/>
          <w:sz w:val="40"/>
          <w:szCs w:val="40"/>
        </w:rPr>
        <w:t xml:space="preserve">Стандарт развития конкуренции в субъектах Российской Федерации </w:t>
      </w:r>
      <w:r w:rsidRPr="005246F4">
        <w:rPr>
          <w:rStyle w:val="FontStyle65"/>
          <w:rFonts w:asciiTheme="minorHAnsi" w:hAnsiTheme="minorHAnsi" w:cstheme="minorHAnsi"/>
          <w:sz w:val="40"/>
          <w:szCs w:val="40"/>
        </w:rPr>
        <w:t>(далее - Стандарт) является концептуальным, системообразующим документом, аккумулирующим цели, задачи, принципы и направления непосредственной работы по развитию конкуренции на рынках товаров и услуг.</w:t>
      </w:r>
    </w:p>
    <w:p w:rsidR="00735112" w:rsidRPr="00452DDC" w:rsidRDefault="007B3F5F" w:rsidP="005246F4">
      <w:pPr>
        <w:pStyle w:val="Style5"/>
        <w:widowControl/>
        <w:spacing w:line="240" w:lineRule="auto"/>
        <w:ind w:firstLine="709"/>
        <w:jc w:val="both"/>
        <w:rPr>
          <w:rStyle w:val="FontStyle63"/>
          <w:rFonts w:asciiTheme="minorHAnsi" w:hAnsiTheme="minorHAnsi" w:cstheme="minorHAnsi"/>
          <w:sz w:val="40"/>
          <w:szCs w:val="40"/>
        </w:rPr>
      </w:pPr>
      <w:r w:rsidRPr="00452DDC">
        <w:rPr>
          <w:rStyle w:val="FontStyle65"/>
          <w:rFonts w:asciiTheme="minorHAnsi" w:hAnsiTheme="minorHAnsi" w:cstheme="minorHAnsi"/>
          <w:sz w:val="40"/>
          <w:szCs w:val="40"/>
        </w:rPr>
        <w:t>Действующая редакция Стандарта утвержден</w:t>
      </w:r>
      <w:r w:rsidR="00251BC8" w:rsidRPr="00452DDC">
        <w:rPr>
          <w:rStyle w:val="FontStyle65"/>
          <w:rFonts w:asciiTheme="minorHAnsi" w:hAnsiTheme="minorHAnsi" w:cstheme="minorHAnsi"/>
          <w:sz w:val="40"/>
          <w:szCs w:val="40"/>
        </w:rPr>
        <w:t>а</w:t>
      </w:r>
      <w:r w:rsidRPr="00452DDC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452DDC">
        <w:rPr>
          <w:rStyle w:val="FontStyle63"/>
          <w:rFonts w:asciiTheme="minorHAnsi" w:hAnsiTheme="minorHAnsi" w:cstheme="minorHAnsi"/>
          <w:sz w:val="40"/>
          <w:szCs w:val="40"/>
        </w:rPr>
        <w:t>распоряжением Правительства Российской Федерации от 5 сентября 2015 года № 1738-р.</w:t>
      </w:r>
    </w:p>
    <w:p w:rsidR="009A712C" w:rsidRDefault="009B014B" w:rsidP="009A712C">
      <w:pPr>
        <w:pStyle w:val="Style6"/>
        <w:widowControl/>
        <w:spacing w:line="240" w:lineRule="auto"/>
        <w:ind w:firstLine="709"/>
        <w:rPr>
          <w:rFonts w:asciiTheme="minorHAnsi" w:hAnsiTheme="minorHAnsi" w:cstheme="minorHAnsi"/>
          <w:sz w:val="40"/>
          <w:szCs w:val="40"/>
        </w:rPr>
      </w:pPr>
      <w:r w:rsidRPr="00791230">
        <w:rPr>
          <w:rStyle w:val="FontStyle63"/>
          <w:rFonts w:asciiTheme="minorHAnsi" w:hAnsiTheme="minorHAnsi" w:cstheme="minorHAnsi"/>
          <w:b w:val="0"/>
          <w:sz w:val="40"/>
          <w:szCs w:val="40"/>
        </w:rPr>
        <w:t>С</w:t>
      </w:r>
      <w:r w:rsidR="007B3F5F" w:rsidRPr="00791230">
        <w:rPr>
          <w:rStyle w:val="FontStyle63"/>
          <w:rFonts w:asciiTheme="minorHAnsi" w:hAnsiTheme="minorHAnsi" w:cstheme="minorHAnsi"/>
          <w:b w:val="0"/>
          <w:sz w:val="40"/>
          <w:szCs w:val="40"/>
        </w:rPr>
        <w:t xml:space="preserve"> 2015 года внедрение Стандарта развития конкуренции является обязательным для всех субъектов РФ</w:t>
      </w:r>
      <w:r w:rsidR="009A712C" w:rsidRPr="00791230">
        <w:rPr>
          <w:rStyle w:val="FontStyle63"/>
          <w:rFonts w:asciiTheme="minorHAnsi" w:hAnsiTheme="minorHAnsi" w:cstheme="minorHAnsi"/>
          <w:b w:val="0"/>
          <w:sz w:val="40"/>
          <w:szCs w:val="40"/>
        </w:rPr>
        <w:t>.</w:t>
      </w:r>
      <w:r w:rsidR="009A712C">
        <w:rPr>
          <w:rStyle w:val="FontStyle63"/>
          <w:rFonts w:asciiTheme="minorHAnsi" w:hAnsiTheme="minorHAnsi" w:cstheme="minorHAnsi"/>
          <w:sz w:val="40"/>
          <w:szCs w:val="40"/>
        </w:rPr>
        <w:t xml:space="preserve"> </w:t>
      </w:r>
      <w:r w:rsidR="009A712C" w:rsidRPr="00791230">
        <w:rPr>
          <w:rFonts w:asciiTheme="minorHAnsi" w:hAnsiTheme="minorHAnsi" w:cstheme="minorHAnsi"/>
          <w:b/>
          <w:sz w:val="40"/>
          <w:szCs w:val="40"/>
        </w:rPr>
        <w:t>В</w:t>
      </w:r>
      <w:r w:rsidR="00270E3C" w:rsidRPr="00791230">
        <w:rPr>
          <w:rFonts w:asciiTheme="minorHAnsi" w:hAnsiTheme="minorHAnsi" w:cstheme="minorHAnsi"/>
          <w:b/>
          <w:sz w:val="40"/>
          <w:szCs w:val="40"/>
        </w:rPr>
        <w:t xml:space="preserve"> Республике Адыгея </w:t>
      </w:r>
      <w:r w:rsidR="009A712C" w:rsidRPr="00791230">
        <w:rPr>
          <w:rFonts w:asciiTheme="minorHAnsi" w:hAnsiTheme="minorHAnsi" w:cstheme="minorHAnsi"/>
          <w:b/>
          <w:sz w:val="40"/>
          <w:szCs w:val="40"/>
        </w:rPr>
        <w:t xml:space="preserve">Стандарт реализуется </w:t>
      </w:r>
      <w:r w:rsidR="006726E1" w:rsidRPr="00791230">
        <w:rPr>
          <w:rFonts w:asciiTheme="minorHAnsi" w:hAnsiTheme="minorHAnsi" w:cstheme="minorHAnsi"/>
          <w:b/>
          <w:sz w:val="40"/>
          <w:szCs w:val="40"/>
        </w:rPr>
        <w:t>с декабря 2015г.</w:t>
      </w:r>
      <w:r w:rsidR="006726E1">
        <w:rPr>
          <w:rFonts w:asciiTheme="minorHAnsi" w:hAnsiTheme="minorHAnsi" w:cstheme="minorHAnsi"/>
          <w:sz w:val="40"/>
          <w:szCs w:val="40"/>
        </w:rPr>
        <w:t xml:space="preserve"> </w:t>
      </w:r>
      <w:r w:rsidR="00791230">
        <w:rPr>
          <w:rFonts w:asciiTheme="minorHAnsi" w:hAnsiTheme="minorHAnsi" w:cstheme="minorHAnsi"/>
          <w:sz w:val="40"/>
          <w:szCs w:val="40"/>
        </w:rPr>
        <w:t xml:space="preserve">(Указ </w:t>
      </w:r>
      <w:r w:rsidR="00791230">
        <w:rPr>
          <w:rStyle w:val="FontStyle65"/>
          <w:rFonts w:asciiTheme="minorHAnsi" w:hAnsiTheme="minorHAnsi" w:cstheme="minorHAnsi"/>
          <w:sz w:val="40"/>
          <w:szCs w:val="40"/>
        </w:rPr>
        <w:t>Главы Республики Адыгея от 16 декабря 2015г. № 180 «О некоторых мерах по внедрению стандарта развития конкуренции в Республике Адыгея»).</w:t>
      </w:r>
    </w:p>
    <w:p w:rsidR="00735112" w:rsidRPr="00190799" w:rsidRDefault="007B3F5F" w:rsidP="00791230">
      <w:pPr>
        <w:pStyle w:val="Style6"/>
        <w:widowControl/>
        <w:spacing w:line="240" w:lineRule="auto"/>
        <w:ind w:firstLine="709"/>
        <w:rPr>
          <w:rStyle w:val="FontStyle63"/>
          <w:rFonts w:asciiTheme="minorHAnsi" w:hAnsiTheme="minorHAnsi" w:cstheme="minorHAnsi"/>
          <w:sz w:val="40"/>
          <w:szCs w:val="40"/>
          <w:lang w:eastAsia="en-US"/>
        </w:rPr>
      </w:pPr>
      <w:r w:rsidRPr="00190799">
        <w:rPr>
          <w:rStyle w:val="FontStyle63"/>
          <w:rFonts w:asciiTheme="minorHAnsi" w:hAnsiTheme="minorHAnsi" w:cstheme="minorHAnsi"/>
          <w:sz w:val="40"/>
          <w:szCs w:val="40"/>
          <w:lang w:eastAsia="en-US"/>
        </w:rPr>
        <w:t xml:space="preserve">Содействие развитию конкуренции на основе Стандарта </w:t>
      </w:r>
      <w:r w:rsidRPr="00190799">
        <w:rPr>
          <w:rStyle w:val="FontStyle63"/>
          <w:rFonts w:asciiTheme="minorHAnsi" w:hAnsiTheme="minorHAnsi" w:cstheme="minorHAnsi"/>
          <w:color w:val="FF0000"/>
          <w:sz w:val="40"/>
          <w:szCs w:val="40"/>
          <w:lang w:eastAsia="en-US"/>
        </w:rPr>
        <w:t xml:space="preserve">включено в показатели </w:t>
      </w:r>
      <w:proofErr w:type="gramStart"/>
      <w:r w:rsidRPr="00190799">
        <w:rPr>
          <w:rStyle w:val="FontStyle63"/>
          <w:rFonts w:asciiTheme="minorHAnsi" w:hAnsiTheme="minorHAnsi" w:cstheme="minorHAnsi"/>
          <w:color w:val="FF0000"/>
          <w:sz w:val="40"/>
          <w:szCs w:val="40"/>
          <w:lang w:eastAsia="en-US"/>
        </w:rPr>
        <w:t xml:space="preserve">оценки эффективности деятельности высших должностных лиц </w:t>
      </w:r>
      <w:r w:rsidRPr="00190799">
        <w:rPr>
          <w:rStyle w:val="FontStyle63"/>
          <w:rFonts w:asciiTheme="minorHAnsi" w:hAnsiTheme="minorHAnsi" w:cstheme="minorHAnsi"/>
          <w:sz w:val="40"/>
          <w:szCs w:val="40"/>
          <w:lang w:eastAsia="en-US"/>
        </w:rPr>
        <w:t>субъектов РФ</w:t>
      </w:r>
      <w:proofErr w:type="gramEnd"/>
      <w:r w:rsidRPr="00190799">
        <w:rPr>
          <w:rStyle w:val="FontStyle63"/>
          <w:rFonts w:asciiTheme="minorHAnsi" w:hAnsiTheme="minorHAnsi" w:cstheme="minorHAnsi"/>
          <w:sz w:val="40"/>
          <w:szCs w:val="40"/>
          <w:lang w:eastAsia="en-US"/>
        </w:rPr>
        <w:t xml:space="preserve"> по созданию благоприятных условий ведения предпринимательской деятельности</w:t>
      </w:r>
      <w:r w:rsidR="00791230">
        <w:rPr>
          <w:rStyle w:val="FontStyle63"/>
          <w:rFonts w:asciiTheme="minorHAnsi" w:hAnsiTheme="minorHAnsi" w:cstheme="minorHAnsi"/>
          <w:sz w:val="40"/>
          <w:szCs w:val="40"/>
          <w:lang w:eastAsia="en-US"/>
        </w:rPr>
        <w:t xml:space="preserve"> (</w:t>
      </w:r>
      <w:r w:rsidRPr="00190799">
        <w:rPr>
          <w:rStyle w:val="FontStyle63"/>
          <w:rFonts w:asciiTheme="minorHAnsi" w:hAnsiTheme="minorHAnsi" w:cstheme="minorHAnsi"/>
          <w:sz w:val="40"/>
          <w:szCs w:val="40"/>
          <w:lang w:eastAsia="en-US"/>
        </w:rPr>
        <w:t>Указ Президента РФ от</w:t>
      </w:r>
      <w:r w:rsidR="00791230">
        <w:rPr>
          <w:rStyle w:val="FontStyle63"/>
          <w:rFonts w:asciiTheme="minorHAnsi" w:hAnsiTheme="minorHAnsi" w:cstheme="minorHAnsi"/>
          <w:sz w:val="40"/>
          <w:szCs w:val="40"/>
          <w:lang w:eastAsia="en-US"/>
        </w:rPr>
        <w:t xml:space="preserve"> </w:t>
      </w:r>
      <w:r w:rsidRPr="00190799">
        <w:rPr>
          <w:rStyle w:val="FontStyle63"/>
          <w:rFonts w:asciiTheme="minorHAnsi" w:hAnsiTheme="minorHAnsi" w:cstheme="minorHAnsi"/>
          <w:sz w:val="40"/>
          <w:szCs w:val="40"/>
          <w:lang w:eastAsia="en-US"/>
        </w:rPr>
        <w:t>10</w:t>
      </w:r>
      <w:r w:rsidR="00791230">
        <w:rPr>
          <w:rStyle w:val="FontStyle63"/>
          <w:rFonts w:asciiTheme="minorHAnsi" w:hAnsiTheme="minorHAnsi" w:cstheme="minorHAnsi"/>
          <w:sz w:val="40"/>
          <w:szCs w:val="40"/>
          <w:lang w:eastAsia="en-US"/>
        </w:rPr>
        <w:t>.09.</w:t>
      </w:r>
      <w:r w:rsidRPr="00190799">
        <w:rPr>
          <w:rStyle w:val="FontStyle63"/>
          <w:rFonts w:asciiTheme="minorHAnsi" w:hAnsiTheme="minorHAnsi" w:cstheme="minorHAnsi"/>
          <w:sz w:val="40"/>
          <w:szCs w:val="40"/>
          <w:lang w:eastAsia="en-US"/>
        </w:rPr>
        <w:t>2012 г. N 1276</w:t>
      </w:r>
      <w:r w:rsidR="00791230">
        <w:rPr>
          <w:rStyle w:val="FontStyle63"/>
          <w:rFonts w:asciiTheme="minorHAnsi" w:hAnsiTheme="minorHAnsi" w:cstheme="minorHAnsi"/>
          <w:sz w:val="40"/>
          <w:szCs w:val="40"/>
          <w:lang w:eastAsia="en-US"/>
        </w:rPr>
        <w:t>).</w:t>
      </w:r>
    </w:p>
    <w:tbl>
      <w:tblPr>
        <w:tblStyle w:val="a5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pct5" w:color="auto" w:fill="DBE5F1" w:themeFill="accent1" w:themeFillTint="33"/>
        <w:tblLook w:val="04A0" w:firstRow="1" w:lastRow="0" w:firstColumn="1" w:lastColumn="0" w:noHBand="0" w:noVBand="1"/>
      </w:tblPr>
      <w:tblGrid>
        <w:gridCol w:w="14110"/>
      </w:tblGrid>
      <w:tr w:rsidR="002819C8" w:rsidTr="006C3644">
        <w:tc>
          <w:tcPr>
            <w:tcW w:w="14110" w:type="dxa"/>
            <w:shd w:val="pct5" w:color="auto" w:fill="DBE5F1" w:themeFill="accent1" w:themeFillTint="33"/>
          </w:tcPr>
          <w:p w:rsidR="002819C8" w:rsidRDefault="002819C8" w:rsidP="00761402">
            <w:pPr>
              <w:pStyle w:val="Style11"/>
              <w:widowControl/>
              <w:spacing w:line="240" w:lineRule="auto"/>
              <w:ind w:left="835"/>
              <w:jc w:val="center"/>
              <w:rPr>
                <w:rStyle w:val="FontStyle63"/>
                <w:rFonts w:asciiTheme="minorHAnsi" w:hAnsiTheme="minorHAnsi" w:cstheme="minorHAnsi"/>
                <w:sz w:val="48"/>
                <w:szCs w:val="48"/>
              </w:rPr>
            </w:pPr>
            <w:r w:rsidRPr="00C4350B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lastRenderedPageBreak/>
              <w:t>Участие органов местного самоуправления предусмотрено во всех основных мероприятиях внедрения Стандарта</w:t>
            </w:r>
          </w:p>
        </w:tc>
      </w:tr>
    </w:tbl>
    <w:p w:rsidR="000C667D" w:rsidRDefault="000C667D" w:rsidP="005846AD">
      <w:pPr>
        <w:pStyle w:val="Style4"/>
        <w:widowControl/>
        <w:spacing w:line="240" w:lineRule="auto"/>
        <w:ind w:firstLine="710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735112" w:rsidRPr="004B0BC9" w:rsidRDefault="007B3F5F" w:rsidP="005846AD">
      <w:pPr>
        <w:pStyle w:val="Style4"/>
        <w:widowControl/>
        <w:spacing w:line="240" w:lineRule="auto"/>
        <w:ind w:firstLine="710"/>
        <w:rPr>
          <w:rStyle w:val="FontStyle65"/>
          <w:rFonts w:asciiTheme="minorHAnsi" w:hAnsiTheme="minorHAnsi" w:cstheme="minorHAnsi"/>
          <w:sz w:val="40"/>
          <w:szCs w:val="40"/>
        </w:rPr>
      </w:pPr>
      <w:r w:rsidRPr="004B0BC9">
        <w:rPr>
          <w:rStyle w:val="FontStyle65"/>
          <w:rFonts w:asciiTheme="minorHAnsi" w:hAnsiTheme="minorHAnsi" w:cstheme="minorHAnsi"/>
          <w:sz w:val="40"/>
          <w:szCs w:val="40"/>
        </w:rPr>
        <w:t>Суть внедрения Стандарта состоит в том, что органы исполнительной власти регионов РФ в непосредственном взаимодействии с органами местного самоуправления получают больше прав и возможностей действовать в отношении развития конкуренции между хозяйствующими субъектами, с учетом региональной специфики. Руководители органов исполнительной власти субъектов РФ и органов местного самоуправления получат возможность самостоятельно анализировать рынок, сложившуюся экономическую ситуацию в своем районе, поведение участников рынка и потребителей, а также их ожидания. На основании всех этих данных и будет приниматься решение о необходимых мерах для региона, в рамках единого Стандарта.</w:t>
      </w:r>
    </w:p>
    <w:p w:rsidR="00735112" w:rsidRPr="00452DDC" w:rsidRDefault="007B3F5F" w:rsidP="005846AD">
      <w:pPr>
        <w:pStyle w:val="Style4"/>
        <w:widowControl/>
        <w:spacing w:line="240" w:lineRule="auto"/>
        <w:ind w:firstLine="710"/>
        <w:rPr>
          <w:rStyle w:val="FontStyle65"/>
          <w:rFonts w:asciiTheme="minorHAnsi" w:hAnsiTheme="minorHAnsi" w:cstheme="minorHAnsi"/>
          <w:sz w:val="48"/>
          <w:szCs w:val="48"/>
        </w:rPr>
      </w:pPr>
      <w:r w:rsidRPr="00452DDC">
        <w:rPr>
          <w:rStyle w:val="FontStyle65"/>
          <w:rFonts w:asciiTheme="minorHAnsi" w:hAnsiTheme="minorHAnsi" w:cstheme="minorHAnsi"/>
          <w:sz w:val="40"/>
          <w:szCs w:val="40"/>
        </w:rPr>
        <w:t>При разработке мер, должны будут быть учтены все существующие проблемы, административные барьеры, существование естественных монополий в субъекте РФ.</w:t>
      </w:r>
    </w:p>
    <w:p w:rsidR="00735112" w:rsidRPr="00BB762D" w:rsidRDefault="00735112" w:rsidP="005846AD">
      <w:pPr>
        <w:pStyle w:val="Style13"/>
        <w:widowControl/>
        <w:ind w:left="533"/>
        <w:rPr>
          <w:rFonts w:asciiTheme="minorHAnsi" w:hAnsiTheme="minorHAnsi" w:cstheme="minorHAnsi"/>
          <w:color w:val="FF0000"/>
          <w:sz w:val="48"/>
          <w:szCs w:val="48"/>
        </w:rPr>
      </w:pPr>
    </w:p>
    <w:p w:rsidR="004B0BC9" w:rsidRDefault="004B0BC9" w:rsidP="005846AD">
      <w:pPr>
        <w:pStyle w:val="Style13"/>
        <w:widowControl/>
        <w:ind w:left="533"/>
        <w:rPr>
          <w:rStyle w:val="FontStyle64"/>
          <w:rFonts w:asciiTheme="minorHAnsi" w:hAnsiTheme="minorHAnsi" w:cstheme="minorHAnsi"/>
          <w:sz w:val="48"/>
          <w:szCs w:val="48"/>
        </w:rPr>
      </w:pPr>
    </w:p>
    <w:tbl>
      <w:tblPr>
        <w:tblStyle w:val="a5"/>
        <w:tblW w:w="1417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BB762D" w:rsidTr="00EB7A65">
        <w:tc>
          <w:tcPr>
            <w:tcW w:w="14175" w:type="dxa"/>
            <w:shd w:val="pct5" w:color="auto" w:fill="DBE5F1" w:themeFill="accent1" w:themeFillTint="33"/>
          </w:tcPr>
          <w:p w:rsidR="00E00B2E" w:rsidRDefault="00BB762D" w:rsidP="00E00B2E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bookmarkStart w:id="2" w:name="bookmark3"/>
            <w:r w:rsidRPr="00C9176D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lastRenderedPageBreak/>
              <w:t>Н</w:t>
            </w:r>
            <w:r w:rsidR="00C4350B" w:rsidRPr="00C9176D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 xml:space="preserve">ормативные </w:t>
            </w:r>
            <w:r w:rsidR="00C9176D" w:rsidRPr="00C9176D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 xml:space="preserve">правовые документы, </w:t>
            </w:r>
            <w:r w:rsidR="00E00B2E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br/>
            </w:r>
            <w:r w:rsidR="00C9176D" w:rsidRPr="00C9176D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 xml:space="preserve">составляющие основу работы по внедрению </w:t>
            </w:r>
          </w:p>
          <w:p w:rsidR="00BB762D" w:rsidRDefault="00C9176D" w:rsidP="00E00B2E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>С</w:t>
            </w:r>
            <w:r w:rsidRPr="00C9176D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 xml:space="preserve">тандарта развития конкуренции в Республике Адыгея </w:t>
            </w:r>
          </w:p>
        </w:tc>
      </w:tr>
      <w:bookmarkEnd w:id="2"/>
    </w:tbl>
    <w:p w:rsidR="000C667D" w:rsidRDefault="000C667D" w:rsidP="000F151C">
      <w:pPr>
        <w:pStyle w:val="Style1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</w:pPr>
    </w:p>
    <w:p w:rsidR="00E00B2E" w:rsidRPr="000F151C" w:rsidRDefault="00784A61" w:rsidP="000F151C">
      <w:pPr>
        <w:pStyle w:val="Style1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</w:pPr>
      <w:r w:rsidRPr="000F151C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>Н</w:t>
      </w:r>
      <w:r w:rsidR="007B3F5F" w:rsidRPr="000F151C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>ормативно-правов</w:t>
      </w:r>
      <w:r w:rsidR="00E00B2E" w:rsidRPr="000F151C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>ая</w:t>
      </w:r>
      <w:r w:rsidR="007B3F5F" w:rsidRPr="000F151C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 xml:space="preserve"> баз</w:t>
      </w:r>
      <w:r w:rsidR="00E00B2E" w:rsidRPr="000F151C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 xml:space="preserve">а </w:t>
      </w:r>
      <w:r w:rsidR="007B3F5F" w:rsidRPr="000F151C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>федерально</w:t>
      </w:r>
      <w:r w:rsidR="00E00B2E" w:rsidRPr="000F151C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>го уровня</w:t>
      </w:r>
      <w:r w:rsidR="00957B49" w:rsidRPr="000F151C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 xml:space="preserve"> обязательная для изучения:</w:t>
      </w:r>
    </w:p>
    <w:p w:rsidR="00735112" w:rsidRPr="00032041" w:rsidRDefault="007B3F5F" w:rsidP="005846AD">
      <w:pPr>
        <w:pStyle w:val="Style7"/>
        <w:widowControl/>
        <w:numPr>
          <w:ilvl w:val="0"/>
          <w:numId w:val="5"/>
        </w:numPr>
        <w:tabs>
          <w:tab w:val="left" w:pos="998"/>
        </w:tabs>
        <w:spacing w:line="240" w:lineRule="auto"/>
        <w:ind w:firstLine="706"/>
        <w:rPr>
          <w:rStyle w:val="FontStyle65"/>
          <w:rFonts w:asciiTheme="minorHAnsi" w:hAnsiTheme="minorHAnsi" w:cstheme="minorHAnsi"/>
          <w:sz w:val="40"/>
          <w:szCs w:val="40"/>
        </w:rPr>
      </w:pPr>
      <w:proofErr w:type="gramStart"/>
      <w:r w:rsidRPr="00032041">
        <w:rPr>
          <w:rStyle w:val="FontStyle65"/>
          <w:rFonts w:asciiTheme="minorHAnsi" w:hAnsiTheme="minorHAnsi" w:cstheme="minorHAnsi"/>
          <w:sz w:val="40"/>
          <w:szCs w:val="40"/>
        </w:rPr>
        <w:t>Ф</w:t>
      </w:r>
      <w:hyperlink r:id="rId9" w:history="1">
        <w:r w:rsidRPr="00032041">
          <w:rPr>
            <w:rStyle w:val="FontStyle65"/>
            <w:rFonts w:asciiTheme="minorHAnsi" w:hAnsiTheme="minorHAnsi" w:cstheme="minorHAnsi"/>
            <w:sz w:val="40"/>
            <w:szCs w:val="40"/>
          </w:rPr>
          <w:t>едеральный</w:t>
        </w:r>
        <w:proofErr w:type="gramEnd"/>
        <w:r w:rsidRPr="00032041">
          <w:rPr>
            <w:rStyle w:val="FontStyle65"/>
            <w:rFonts w:asciiTheme="minorHAnsi" w:hAnsiTheme="minorHAnsi" w:cstheme="minorHAnsi"/>
            <w:sz w:val="40"/>
            <w:szCs w:val="40"/>
          </w:rPr>
          <w:t xml:space="preserve"> закон 26 июля 2006 года </w:t>
        </w:r>
        <w:r w:rsidR="0096692E">
          <w:rPr>
            <w:rStyle w:val="FontStyle65"/>
            <w:rFonts w:asciiTheme="minorHAnsi" w:hAnsiTheme="minorHAnsi" w:cstheme="minorHAnsi"/>
            <w:sz w:val="40"/>
            <w:szCs w:val="40"/>
          </w:rPr>
          <w:t>№</w:t>
        </w:r>
        <w:r w:rsidRPr="00032041">
          <w:rPr>
            <w:rStyle w:val="FontStyle65"/>
            <w:rFonts w:asciiTheme="minorHAnsi" w:hAnsiTheme="minorHAnsi" w:cstheme="minorHAnsi"/>
            <w:sz w:val="40"/>
            <w:szCs w:val="40"/>
          </w:rPr>
          <w:t xml:space="preserve"> 13</w:t>
        </w:r>
        <w:r w:rsidR="00115292">
          <w:rPr>
            <w:rStyle w:val="FontStyle65"/>
            <w:rFonts w:asciiTheme="minorHAnsi" w:hAnsiTheme="minorHAnsi" w:cstheme="minorHAnsi"/>
            <w:sz w:val="40"/>
            <w:szCs w:val="40"/>
          </w:rPr>
          <w:t>5</w:t>
        </w:r>
        <w:r w:rsidRPr="00032041">
          <w:rPr>
            <w:rStyle w:val="FontStyle65"/>
            <w:rFonts w:asciiTheme="minorHAnsi" w:hAnsiTheme="minorHAnsi" w:cstheme="minorHAnsi"/>
            <w:sz w:val="40"/>
            <w:szCs w:val="40"/>
          </w:rPr>
          <w:t xml:space="preserve">-ФЗ </w:t>
        </w:r>
        <w:r w:rsidR="003F2003">
          <w:rPr>
            <w:rStyle w:val="FontStyle65"/>
            <w:rFonts w:asciiTheme="minorHAnsi" w:hAnsiTheme="minorHAnsi" w:cstheme="minorHAnsi"/>
            <w:sz w:val="40"/>
            <w:szCs w:val="40"/>
          </w:rPr>
          <w:t>«</w:t>
        </w:r>
        <w:r w:rsidRPr="00032041">
          <w:rPr>
            <w:rStyle w:val="FontStyle65"/>
            <w:rFonts w:asciiTheme="minorHAnsi" w:hAnsiTheme="minorHAnsi" w:cstheme="minorHAnsi"/>
            <w:sz w:val="40"/>
            <w:szCs w:val="40"/>
          </w:rPr>
          <w:t>О защите конкуренции</w:t>
        </w:r>
        <w:r w:rsidR="003F2003">
          <w:rPr>
            <w:rStyle w:val="FontStyle65"/>
            <w:rFonts w:asciiTheme="minorHAnsi" w:hAnsiTheme="minorHAnsi" w:cstheme="minorHAnsi"/>
            <w:sz w:val="40"/>
            <w:szCs w:val="40"/>
          </w:rPr>
          <w:t>»</w:t>
        </w:r>
        <w:r w:rsidR="00D1532B">
          <w:rPr>
            <w:rStyle w:val="FontStyle65"/>
            <w:rFonts w:asciiTheme="minorHAnsi" w:hAnsiTheme="minorHAnsi" w:cstheme="minorHAnsi"/>
            <w:sz w:val="40"/>
            <w:szCs w:val="40"/>
          </w:rPr>
          <w:t>;</w:t>
        </w:r>
      </w:hyperlink>
    </w:p>
    <w:p w:rsidR="00C7662F" w:rsidRDefault="007B3F5F" w:rsidP="00C7662F">
      <w:pPr>
        <w:pStyle w:val="Style7"/>
        <w:widowControl/>
        <w:numPr>
          <w:ilvl w:val="0"/>
          <w:numId w:val="5"/>
        </w:numPr>
        <w:tabs>
          <w:tab w:val="left" w:pos="998"/>
        </w:tabs>
        <w:spacing w:line="240" w:lineRule="auto"/>
        <w:ind w:firstLine="706"/>
        <w:rPr>
          <w:rStyle w:val="FontStyle65"/>
          <w:rFonts w:asciiTheme="minorHAnsi" w:hAnsiTheme="minorHAnsi" w:cstheme="minorHAnsi"/>
          <w:sz w:val="40"/>
          <w:szCs w:val="40"/>
        </w:rPr>
      </w:pPr>
      <w:proofErr w:type="gramStart"/>
      <w:r w:rsidRPr="00032041">
        <w:rPr>
          <w:rStyle w:val="FontStyle65"/>
          <w:rFonts w:asciiTheme="minorHAnsi" w:hAnsiTheme="minorHAnsi" w:cstheme="minorHAnsi"/>
          <w:sz w:val="40"/>
          <w:szCs w:val="40"/>
        </w:rPr>
        <w:t>Фе</w:t>
      </w:r>
      <w:hyperlink r:id="rId10" w:history="1">
        <w:r w:rsidRPr="00032041">
          <w:rPr>
            <w:rStyle w:val="FontStyle65"/>
            <w:rFonts w:asciiTheme="minorHAnsi" w:hAnsiTheme="minorHAnsi" w:cstheme="minorHAnsi"/>
            <w:sz w:val="40"/>
            <w:szCs w:val="40"/>
          </w:rPr>
          <w:t>деральный</w:t>
        </w:r>
        <w:proofErr w:type="gramEnd"/>
        <w:r w:rsidRPr="00032041">
          <w:rPr>
            <w:rStyle w:val="FontStyle65"/>
            <w:rFonts w:asciiTheme="minorHAnsi" w:hAnsiTheme="minorHAnsi" w:cstheme="minorHAnsi"/>
            <w:sz w:val="40"/>
            <w:szCs w:val="40"/>
          </w:rPr>
          <w:t xml:space="preserve"> закон от</w:t>
        </w:r>
        <w:r w:rsidR="003F2003">
          <w:rPr>
            <w:rStyle w:val="FontStyle65"/>
            <w:rFonts w:asciiTheme="minorHAnsi" w:hAnsiTheme="minorHAnsi" w:cstheme="minorHAnsi"/>
            <w:sz w:val="40"/>
            <w:szCs w:val="40"/>
          </w:rPr>
          <w:t xml:space="preserve"> 28 декабря 2009 года № 381-ФЗ «</w:t>
        </w:r>
        <w:r w:rsidRPr="00032041">
          <w:rPr>
            <w:rStyle w:val="FontStyle65"/>
            <w:rFonts w:asciiTheme="minorHAnsi" w:hAnsiTheme="minorHAnsi" w:cstheme="minorHAnsi"/>
            <w:sz w:val="40"/>
            <w:szCs w:val="40"/>
          </w:rPr>
          <w:t>Об основах государственного регулирования торговой деятельности в Российской Федерации</w:t>
        </w:r>
        <w:r w:rsidR="003F2003">
          <w:rPr>
            <w:rStyle w:val="FontStyle65"/>
            <w:rFonts w:asciiTheme="minorHAnsi" w:hAnsiTheme="minorHAnsi" w:cstheme="minorHAnsi"/>
            <w:sz w:val="40"/>
            <w:szCs w:val="40"/>
          </w:rPr>
          <w:t>»</w:t>
        </w:r>
        <w:r w:rsidR="00D1532B">
          <w:rPr>
            <w:rStyle w:val="FontStyle65"/>
            <w:rFonts w:asciiTheme="minorHAnsi" w:hAnsiTheme="minorHAnsi" w:cstheme="minorHAnsi"/>
            <w:sz w:val="40"/>
            <w:szCs w:val="40"/>
          </w:rPr>
          <w:t>;</w:t>
        </w:r>
      </w:hyperlink>
    </w:p>
    <w:p w:rsidR="00C7662F" w:rsidRPr="00C7662F" w:rsidRDefault="007B3F5F" w:rsidP="00C7662F">
      <w:pPr>
        <w:pStyle w:val="Style7"/>
        <w:widowControl/>
        <w:numPr>
          <w:ilvl w:val="0"/>
          <w:numId w:val="5"/>
        </w:numPr>
        <w:tabs>
          <w:tab w:val="left" w:pos="998"/>
        </w:tabs>
        <w:spacing w:line="240" w:lineRule="auto"/>
        <w:ind w:firstLine="706"/>
        <w:rPr>
          <w:rStyle w:val="FontStyle63"/>
          <w:rFonts w:asciiTheme="minorHAnsi" w:hAnsiTheme="minorHAnsi" w:cstheme="minorHAnsi"/>
          <w:b w:val="0"/>
          <w:sz w:val="40"/>
          <w:szCs w:val="40"/>
        </w:rPr>
      </w:pPr>
      <w:r w:rsidRPr="00C7662F">
        <w:rPr>
          <w:rStyle w:val="FontStyle63"/>
          <w:rFonts w:asciiTheme="minorHAnsi" w:hAnsiTheme="minorHAnsi" w:cstheme="minorHAnsi"/>
          <w:sz w:val="40"/>
          <w:szCs w:val="40"/>
        </w:rPr>
        <w:t>Распоряжение Правительства Российской Федерации от 5 сентября 2015 г. № 1738-р «</w:t>
      </w:r>
      <w:hyperlink r:id="rId11" w:history="1">
        <w:r w:rsidRPr="00C7662F">
          <w:rPr>
            <w:rStyle w:val="FontStyle63"/>
            <w:rFonts w:asciiTheme="minorHAnsi" w:hAnsiTheme="minorHAnsi" w:cstheme="minorHAnsi"/>
            <w:sz w:val="40"/>
            <w:szCs w:val="40"/>
          </w:rPr>
          <w:t>Стандарт развития конкуренции в субъектах Российской Федерации</w:t>
        </w:r>
      </w:hyperlink>
      <w:r w:rsidR="00D1532B" w:rsidRPr="00C7662F">
        <w:rPr>
          <w:rStyle w:val="FontStyle63"/>
          <w:rFonts w:asciiTheme="minorHAnsi" w:hAnsiTheme="minorHAnsi" w:cstheme="minorHAnsi"/>
          <w:sz w:val="40"/>
          <w:szCs w:val="40"/>
        </w:rPr>
        <w:t>»</w:t>
      </w:r>
      <w:r w:rsidR="00C7662F" w:rsidRPr="00C7662F">
        <w:rPr>
          <w:rStyle w:val="FontStyle63"/>
          <w:rFonts w:asciiTheme="minorHAnsi" w:hAnsiTheme="minorHAnsi" w:cstheme="minorHAnsi"/>
          <w:b w:val="0"/>
          <w:sz w:val="40"/>
          <w:szCs w:val="40"/>
        </w:rPr>
        <w:t xml:space="preserve">(с учетом изменений согласно </w:t>
      </w:r>
      <w:hyperlink w:anchor="sub_0" w:history="1">
        <w:r w:rsidR="00C7662F" w:rsidRPr="00C7662F">
          <w:rPr>
            <w:rStyle w:val="FontStyle63"/>
            <w:rFonts w:asciiTheme="minorHAnsi" w:hAnsiTheme="minorHAnsi" w:cstheme="minorHAnsi"/>
            <w:b w:val="0"/>
            <w:sz w:val="40"/>
            <w:szCs w:val="40"/>
          </w:rPr>
          <w:t>распоряжению</w:t>
        </w:r>
      </w:hyperlink>
      <w:r w:rsidR="00C7662F" w:rsidRPr="00C7662F">
        <w:rPr>
          <w:rStyle w:val="FontStyle63"/>
          <w:rFonts w:asciiTheme="minorHAnsi" w:hAnsiTheme="minorHAnsi" w:cstheme="minorHAnsi"/>
          <w:b w:val="0"/>
          <w:bCs w:val="0"/>
          <w:sz w:val="40"/>
          <w:szCs w:val="40"/>
        </w:rPr>
        <w:t xml:space="preserve"> Правительства РФ от 17 сентября 2016 г. N 1969-р);</w:t>
      </w:r>
    </w:p>
    <w:p w:rsidR="00735112" w:rsidRPr="00032041" w:rsidRDefault="007B3F5F" w:rsidP="00C7662F">
      <w:pPr>
        <w:pStyle w:val="Style7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65"/>
          <w:rFonts w:asciiTheme="minorHAnsi" w:hAnsiTheme="minorHAnsi" w:cstheme="minorHAnsi"/>
          <w:sz w:val="40"/>
          <w:szCs w:val="40"/>
        </w:rPr>
      </w:pPr>
      <w:r w:rsidRPr="00032041">
        <w:rPr>
          <w:rStyle w:val="FontStyle65"/>
          <w:rFonts w:asciiTheme="minorHAnsi" w:hAnsiTheme="minorHAnsi" w:cstheme="minorHAnsi"/>
          <w:sz w:val="40"/>
          <w:szCs w:val="40"/>
        </w:rPr>
        <w:t xml:space="preserve">Постановление Правительства РФ от 26 ноября 2015 г. </w:t>
      </w:r>
      <w:r w:rsidR="0096692E">
        <w:rPr>
          <w:rStyle w:val="FontStyle65"/>
          <w:rFonts w:asciiTheme="minorHAnsi" w:hAnsiTheme="minorHAnsi" w:cstheme="minorHAnsi"/>
          <w:sz w:val="40"/>
          <w:szCs w:val="40"/>
        </w:rPr>
        <w:t>№</w:t>
      </w:r>
      <w:r w:rsidR="003F2003">
        <w:rPr>
          <w:rStyle w:val="FontStyle65"/>
          <w:rFonts w:asciiTheme="minorHAnsi" w:hAnsiTheme="minorHAnsi" w:cstheme="minorHAnsi"/>
          <w:sz w:val="40"/>
          <w:szCs w:val="40"/>
        </w:rPr>
        <w:t xml:space="preserve"> 1270 «</w:t>
      </w:r>
      <w:r w:rsidRPr="00032041">
        <w:rPr>
          <w:rStyle w:val="FontStyle65"/>
          <w:rFonts w:asciiTheme="minorHAnsi" w:hAnsiTheme="minorHAnsi" w:cstheme="minorHAnsi"/>
          <w:sz w:val="40"/>
          <w:szCs w:val="40"/>
        </w:rPr>
        <w:t>О внесении изменений в некоторые акты Пра</w:t>
      </w:r>
      <w:r w:rsidR="003F2003">
        <w:rPr>
          <w:rStyle w:val="FontStyle65"/>
          <w:rFonts w:asciiTheme="minorHAnsi" w:hAnsiTheme="minorHAnsi" w:cstheme="minorHAnsi"/>
          <w:sz w:val="40"/>
          <w:szCs w:val="40"/>
        </w:rPr>
        <w:t>вительства Российской Федерации»</w:t>
      </w:r>
      <w:r w:rsidR="00D1532B">
        <w:rPr>
          <w:rStyle w:val="FontStyle65"/>
          <w:rFonts w:asciiTheme="minorHAnsi" w:hAnsiTheme="minorHAnsi" w:cstheme="minorHAnsi"/>
          <w:sz w:val="40"/>
          <w:szCs w:val="40"/>
        </w:rPr>
        <w:t>;</w:t>
      </w:r>
    </w:p>
    <w:p w:rsidR="00735112" w:rsidRPr="00032041" w:rsidRDefault="007B3F5F" w:rsidP="00C7662F">
      <w:pPr>
        <w:pStyle w:val="Style7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65"/>
          <w:rFonts w:asciiTheme="minorHAnsi" w:hAnsiTheme="minorHAnsi" w:cstheme="minorHAnsi"/>
          <w:sz w:val="40"/>
          <w:szCs w:val="40"/>
        </w:rPr>
      </w:pPr>
      <w:r w:rsidRPr="00032041">
        <w:rPr>
          <w:rStyle w:val="FontStyle65"/>
          <w:rFonts w:asciiTheme="minorHAnsi" w:hAnsiTheme="minorHAnsi" w:cstheme="minorHAnsi"/>
          <w:sz w:val="40"/>
          <w:szCs w:val="40"/>
        </w:rPr>
        <w:t xml:space="preserve">Распоряжение Правительства РФ от 19 сентября 2013 г. </w:t>
      </w:r>
      <w:r w:rsidR="0096692E">
        <w:rPr>
          <w:rStyle w:val="FontStyle65"/>
          <w:rFonts w:asciiTheme="minorHAnsi" w:hAnsiTheme="minorHAnsi" w:cstheme="minorHAnsi"/>
          <w:sz w:val="40"/>
          <w:szCs w:val="40"/>
        </w:rPr>
        <w:t>№</w:t>
      </w:r>
      <w:r w:rsidRPr="00032041">
        <w:rPr>
          <w:rStyle w:val="FontStyle65"/>
          <w:rFonts w:asciiTheme="minorHAnsi" w:hAnsiTheme="minorHAnsi" w:cstheme="minorHAnsi"/>
          <w:sz w:val="40"/>
          <w:szCs w:val="40"/>
        </w:rPr>
        <w:t xml:space="preserve"> 1689-р «Об утверждении Концепции и плана мероприятий ("дорожной карты") по созданию </w:t>
      </w:r>
      <w:r w:rsidRPr="00032041"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 xml:space="preserve">и развитию механизмов общественного </w:t>
      </w:r>
      <w:proofErr w:type="gramStart"/>
      <w:r w:rsidRPr="00032041">
        <w:rPr>
          <w:rStyle w:val="FontStyle65"/>
          <w:rFonts w:asciiTheme="minorHAnsi" w:hAnsiTheme="minorHAnsi" w:cstheme="minorHAnsi"/>
          <w:sz w:val="40"/>
          <w:szCs w:val="40"/>
        </w:rPr>
        <w:t>контроля за</w:t>
      </w:r>
      <w:proofErr w:type="gramEnd"/>
      <w:r w:rsidRPr="00032041">
        <w:rPr>
          <w:rStyle w:val="FontStyle65"/>
          <w:rFonts w:asciiTheme="minorHAnsi" w:hAnsiTheme="minorHAnsi" w:cstheme="minorHAnsi"/>
          <w:sz w:val="40"/>
          <w:szCs w:val="40"/>
        </w:rPr>
        <w:t xml:space="preserve"> деятельностью субъектов естественных мон</w:t>
      </w:r>
      <w:r w:rsidR="00D1532B">
        <w:rPr>
          <w:rStyle w:val="FontStyle65"/>
          <w:rFonts w:asciiTheme="minorHAnsi" w:hAnsiTheme="minorHAnsi" w:cstheme="minorHAnsi"/>
          <w:sz w:val="40"/>
          <w:szCs w:val="40"/>
        </w:rPr>
        <w:t>ополий с участием потребителей»;</w:t>
      </w:r>
    </w:p>
    <w:p w:rsidR="00735112" w:rsidRPr="00032041" w:rsidRDefault="005B0E9E" w:rsidP="00C7662F">
      <w:pPr>
        <w:pStyle w:val="Style7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65"/>
          <w:rFonts w:asciiTheme="minorHAnsi" w:hAnsiTheme="minorHAnsi" w:cstheme="minorHAnsi"/>
          <w:sz w:val="40"/>
          <w:szCs w:val="40"/>
        </w:rPr>
      </w:pPr>
      <w:hyperlink r:id="rId12" w:history="1">
        <w:r w:rsidR="007B3F5F" w:rsidRPr="00032041">
          <w:rPr>
            <w:rStyle w:val="FontStyle65"/>
            <w:rFonts w:asciiTheme="minorHAnsi" w:hAnsiTheme="minorHAnsi" w:cstheme="minorHAnsi"/>
            <w:sz w:val="40"/>
            <w:szCs w:val="40"/>
          </w:rPr>
          <w:t>Распоряжение</w:t>
        </w:r>
      </w:hyperlink>
      <w:r w:rsidR="007B3F5F" w:rsidRPr="00032041">
        <w:rPr>
          <w:rStyle w:val="FontStyle65"/>
          <w:rFonts w:asciiTheme="minorHAnsi" w:hAnsiTheme="minorHAnsi" w:cstheme="minorHAnsi"/>
          <w:sz w:val="40"/>
          <w:szCs w:val="40"/>
        </w:rPr>
        <w:t xml:space="preserve"> Правительства Российской Федерации от 10 февраля 2015 г. № 190-р, изменения которые вносятся в Распоряжение Правительства Российской Федерации от 10 апреля 2014 года № 570-Р</w:t>
      </w:r>
      <w:r w:rsidR="00D1532B">
        <w:rPr>
          <w:rStyle w:val="FontStyle65"/>
          <w:rFonts w:asciiTheme="minorHAnsi" w:hAnsiTheme="minorHAnsi" w:cstheme="minorHAnsi"/>
          <w:sz w:val="40"/>
          <w:szCs w:val="40"/>
        </w:rPr>
        <w:t>;</w:t>
      </w:r>
    </w:p>
    <w:p w:rsidR="00735112" w:rsidRPr="00032041" w:rsidRDefault="005B0E9E" w:rsidP="00C7662F">
      <w:pPr>
        <w:pStyle w:val="Style7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65"/>
          <w:rFonts w:asciiTheme="minorHAnsi" w:hAnsiTheme="minorHAnsi" w:cstheme="minorHAnsi"/>
          <w:sz w:val="40"/>
          <w:szCs w:val="40"/>
        </w:rPr>
      </w:pPr>
      <w:hyperlink r:id="rId13" w:history="1">
        <w:proofErr w:type="gramStart"/>
        <w:r w:rsidR="007B3F5F" w:rsidRPr="00032041">
          <w:rPr>
            <w:rStyle w:val="FontStyle65"/>
            <w:rFonts w:asciiTheme="minorHAnsi" w:hAnsiTheme="minorHAnsi" w:cstheme="minorHAnsi"/>
            <w:sz w:val="40"/>
            <w:szCs w:val="40"/>
          </w:rPr>
          <w:t>Приказ Минэкономразвития России от 4 февраля 2016 г. № 43 «О внесении изменений в приказ Минэкономразвития России от 15 мая 2014 г. № 266 «Об утверждении методики расчета значений показателей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деятельности, в отношении которых Минэкономразвития</w:t>
        </w:r>
        <w:proofErr w:type="gramEnd"/>
        <w:r w:rsidR="007B3F5F" w:rsidRPr="00032041">
          <w:rPr>
            <w:rStyle w:val="FontStyle65"/>
            <w:rFonts w:asciiTheme="minorHAnsi" w:hAnsiTheme="minorHAnsi" w:cstheme="minorHAnsi"/>
            <w:sz w:val="40"/>
            <w:szCs w:val="40"/>
          </w:rPr>
          <w:t xml:space="preserve"> России является федеральным органом исполнительной власти, ответственным за предоставление информации о достигнутых значениях показателей»</w:t>
        </w:r>
        <w:r w:rsidR="00D1532B">
          <w:rPr>
            <w:rStyle w:val="FontStyle65"/>
            <w:rFonts w:asciiTheme="minorHAnsi" w:hAnsiTheme="minorHAnsi" w:cstheme="minorHAnsi"/>
            <w:sz w:val="40"/>
            <w:szCs w:val="40"/>
          </w:rPr>
          <w:t>;</w:t>
        </w:r>
      </w:hyperlink>
    </w:p>
    <w:p w:rsidR="00735112" w:rsidRDefault="007B3F5F" w:rsidP="00C7662F">
      <w:pPr>
        <w:pStyle w:val="Style7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65"/>
          <w:rFonts w:asciiTheme="minorHAnsi" w:hAnsiTheme="minorHAnsi" w:cstheme="minorHAnsi"/>
          <w:sz w:val="40"/>
          <w:szCs w:val="40"/>
        </w:rPr>
      </w:pPr>
      <w:r w:rsidRPr="00032041">
        <w:rPr>
          <w:rStyle w:val="FontStyle65"/>
          <w:rFonts w:asciiTheme="minorHAnsi" w:hAnsiTheme="minorHAnsi" w:cstheme="minorHAnsi"/>
          <w:sz w:val="40"/>
          <w:szCs w:val="40"/>
        </w:rPr>
        <w:t>Распоряжение Правительства РФ от 01</w:t>
      </w:r>
      <w:r w:rsidR="00C01C5D">
        <w:rPr>
          <w:rStyle w:val="FontStyle65"/>
          <w:rFonts w:asciiTheme="minorHAnsi" w:hAnsiTheme="minorHAnsi" w:cstheme="minorHAnsi"/>
          <w:sz w:val="40"/>
          <w:szCs w:val="40"/>
        </w:rPr>
        <w:t xml:space="preserve"> сентября </w:t>
      </w:r>
      <w:r w:rsidRPr="00032041">
        <w:rPr>
          <w:rStyle w:val="FontStyle65"/>
          <w:rFonts w:asciiTheme="minorHAnsi" w:hAnsiTheme="minorHAnsi" w:cstheme="minorHAnsi"/>
          <w:sz w:val="40"/>
          <w:szCs w:val="40"/>
        </w:rPr>
        <w:t>2015 г. № 1704-р «Об утверждении изменений в акты Правительства РФ»</w:t>
      </w:r>
      <w:r w:rsidR="00D1532B">
        <w:rPr>
          <w:rStyle w:val="FontStyle65"/>
          <w:rFonts w:asciiTheme="minorHAnsi" w:hAnsiTheme="minorHAnsi" w:cstheme="minorHAnsi"/>
          <w:sz w:val="40"/>
          <w:szCs w:val="40"/>
        </w:rPr>
        <w:t>;</w:t>
      </w:r>
    </w:p>
    <w:p w:rsidR="00EE488D" w:rsidRDefault="00E06BD2" w:rsidP="00C7662F">
      <w:pPr>
        <w:pStyle w:val="Style7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65"/>
          <w:rFonts w:asciiTheme="minorHAnsi" w:hAnsiTheme="minorHAnsi" w:cstheme="minorHAnsi"/>
          <w:sz w:val="40"/>
          <w:szCs w:val="40"/>
        </w:rPr>
      </w:pPr>
      <w:r w:rsidRPr="000F151C">
        <w:rPr>
          <w:rStyle w:val="FontStyle65"/>
          <w:rFonts w:asciiTheme="minorHAnsi" w:hAnsiTheme="minorHAnsi" w:cstheme="minorHAnsi"/>
          <w:sz w:val="40"/>
          <w:szCs w:val="40"/>
        </w:rPr>
        <w:t>Постановление Правительства РФ от 9 апреля 2016</w:t>
      </w:r>
      <w:r w:rsidR="000F151C" w:rsidRPr="000F151C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0F151C">
        <w:rPr>
          <w:rStyle w:val="FontStyle65"/>
          <w:rFonts w:asciiTheme="minorHAnsi" w:hAnsiTheme="minorHAnsi" w:cstheme="minorHAnsi"/>
          <w:sz w:val="40"/>
          <w:szCs w:val="40"/>
        </w:rPr>
        <w:t>г. № 291</w:t>
      </w:r>
      <w:r w:rsidR="000F151C">
        <w:rPr>
          <w:rStyle w:val="FontStyle65"/>
          <w:rFonts w:asciiTheme="minorHAnsi" w:hAnsiTheme="minorHAnsi" w:cstheme="minorHAnsi"/>
          <w:sz w:val="40"/>
          <w:szCs w:val="40"/>
        </w:rPr>
        <w:t xml:space="preserve"> «</w:t>
      </w:r>
      <w:r w:rsidRPr="000F151C">
        <w:rPr>
          <w:rStyle w:val="FontStyle65"/>
          <w:rFonts w:asciiTheme="minorHAnsi" w:hAnsiTheme="minorHAnsi" w:cstheme="minorHAnsi"/>
          <w:sz w:val="40"/>
          <w:szCs w:val="40"/>
        </w:rPr>
        <w:t xml:space="preserve">Об утверждении Правил установления субъектами Российской Федерации </w:t>
      </w:r>
      <w:r w:rsidRPr="000F151C"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>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</w:t>
      </w:r>
      <w:r w:rsidR="003C49D2">
        <w:rPr>
          <w:rStyle w:val="FontStyle65"/>
          <w:rFonts w:asciiTheme="minorHAnsi" w:hAnsiTheme="minorHAnsi" w:cstheme="minorHAnsi"/>
          <w:sz w:val="40"/>
          <w:szCs w:val="40"/>
        </w:rPr>
        <w:t>.09.</w:t>
      </w:r>
      <w:r w:rsidRPr="000F151C">
        <w:rPr>
          <w:rStyle w:val="FontStyle65"/>
          <w:rFonts w:asciiTheme="minorHAnsi" w:hAnsiTheme="minorHAnsi" w:cstheme="minorHAnsi"/>
          <w:sz w:val="40"/>
          <w:szCs w:val="40"/>
        </w:rPr>
        <w:t xml:space="preserve">2010 г. </w:t>
      </w:r>
      <w:r w:rsidR="000F151C" w:rsidRPr="000F151C">
        <w:rPr>
          <w:rStyle w:val="FontStyle65"/>
          <w:rFonts w:asciiTheme="minorHAnsi" w:hAnsiTheme="minorHAnsi" w:cstheme="minorHAnsi"/>
          <w:sz w:val="40"/>
          <w:szCs w:val="40"/>
        </w:rPr>
        <w:t>№</w:t>
      </w:r>
      <w:r w:rsidRPr="000F151C">
        <w:rPr>
          <w:rStyle w:val="FontStyle65"/>
          <w:rFonts w:asciiTheme="minorHAnsi" w:hAnsiTheme="minorHAnsi" w:cstheme="minorHAnsi"/>
          <w:sz w:val="40"/>
          <w:szCs w:val="40"/>
        </w:rPr>
        <w:t xml:space="preserve"> 754</w:t>
      </w:r>
      <w:r w:rsidR="000F151C" w:rsidRPr="000F151C">
        <w:rPr>
          <w:rStyle w:val="FontStyle65"/>
          <w:rFonts w:asciiTheme="minorHAnsi" w:hAnsiTheme="minorHAnsi" w:cstheme="minorHAnsi"/>
          <w:sz w:val="40"/>
          <w:szCs w:val="40"/>
        </w:rPr>
        <w:t>».</w:t>
      </w:r>
    </w:p>
    <w:p w:rsidR="00DA34C3" w:rsidRPr="00FE208C" w:rsidRDefault="00FE208C" w:rsidP="00C7662F">
      <w:pPr>
        <w:pStyle w:val="Style7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="00DA34C3" w:rsidRPr="00FE208C">
        <w:rPr>
          <w:rStyle w:val="FontStyle65"/>
          <w:rFonts w:asciiTheme="minorHAnsi" w:hAnsiTheme="minorHAnsi" w:cstheme="minorHAnsi"/>
          <w:sz w:val="40"/>
          <w:szCs w:val="40"/>
        </w:rPr>
        <w:t>Указ Президента РФ от 10</w:t>
      </w:r>
      <w:r w:rsidR="003C49D2">
        <w:rPr>
          <w:rStyle w:val="FontStyle65"/>
          <w:rFonts w:asciiTheme="minorHAnsi" w:hAnsiTheme="minorHAnsi" w:cstheme="minorHAnsi"/>
          <w:sz w:val="40"/>
          <w:szCs w:val="40"/>
        </w:rPr>
        <w:t>.09.</w:t>
      </w:r>
      <w:r w:rsidR="00DA34C3" w:rsidRPr="00FE208C">
        <w:rPr>
          <w:rStyle w:val="FontStyle65"/>
          <w:rFonts w:asciiTheme="minorHAnsi" w:hAnsiTheme="minorHAnsi" w:cstheme="minorHAnsi"/>
          <w:sz w:val="40"/>
          <w:szCs w:val="40"/>
        </w:rPr>
        <w:t>2012</w:t>
      </w:r>
      <w:r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="00DA34C3" w:rsidRPr="00FE208C">
        <w:rPr>
          <w:rStyle w:val="FontStyle65"/>
          <w:rFonts w:asciiTheme="minorHAnsi" w:hAnsiTheme="minorHAnsi" w:cstheme="minorHAnsi"/>
          <w:sz w:val="40"/>
          <w:szCs w:val="40"/>
        </w:rPr>
        <w:t>г.</w:t>
      </w:r>
      <w:r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="00BF1929">
        <w:rPr>
          <w:rStyle w:val="FontStyle65"/>
          <w:rFonts w:asciiTheme="minorHAnsi" w:hAnsiTheme="minorHAnsi" w:cstheme="minorHAnsi"/>
          <w:sz w:val="40"/>
          <w:szCs w:val="40"/>
        </w:rPr>
        <w:t xml:space="preserve">№ </w:t>
      </w:r>
      <w:r w:rsidR="00DA34C3" w:rsidRPr="00FE208C">
        <w:rPr>
          <w:rStyle w:val="FontStyle65"/>
          <w:rFonts w:asciiTheme="minorHAnsi" w:hAnsiTheme="minorHAnsi" w:cstheme="minorHAnsi"/>
          <w:sz w:val="40"/>
          <w:szCs w:val="40"/>
        </w:rPr>
        <w:t>1276</w:t>
      </w:r>
      <w:r>
        <w:rPr>
          <w:rStyle w:val="FontStyle65"/>
          <w:rFonts w:asciiTheme="minorHAnsi" w:hAnsiTheme="minorHAnsi" w:cstheme="minorHAnsi"/>
          <w:sz w:val="40"/>
          <w:szCs w:val="40"/>
        </w:rPr>
        <w:t xml:space="preserve"> «</w:t>
      </w:r>
      <w:r w:rsidR="00DA34C3" w:rsidRPr="00FE208C">
        <w:rPr>
          <w:rStyle w:val="FontStyle65"/>
          <w:rFonts w:asciiTheme="minorHAnsi" w:hAnsiTheme="minorHAnsi" w:cstheme="minorHAnsi"/>
          <w:sz w:val="40"/>
          <w:szCs w:val="40"/>
        </w:rPr>
        <w:t xml:space="preserve">Об оценке </w:t>
      </w:r>
      <w:proofErr w:type="gramStart"/>
      <w:r w:rsidR="00DA34C3" w:rsidRPr="00FE208C">
        <w:rPr>
          <w:rStyle w:val="FontStyle65"/>
          <w:rFonts w:asciiTheme="minorHAnsi" w:hAnsiTheme="minorHAnsi" w:cstheme="minorHAnsi"/>
          <w:sz w:val="40"/>
          <w:szCs w:val="40"/>
        </w:rPr>
        <w:t>эффективности деятельности руководителей федеральных органов исполнительной власти</w:t>
      </w:r>
      <w:proofErr w:type="gramEnd"/>
      <w:r w:rsidR="00DA34C3" w:rsidRPr="00FE208C">
        <w:rPr>
          <w:rStyle w:val="FontStyle65"/>
          <w:rFonts w:asciiTheme="minorHAnsi" w:hAnsiTheme="minorHAnsi" w:cstheme="minorHAnsi"/>
          <w:sz w:val="40"/>
          <w:szCs w:val="40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</w:t>
      </w:r>
      <w:r>
        <w:rPr>
          <w:rStyle w:val="FontStyle65"/>
          <w:rFonts w:asciiTheme="minorHAnsi" w:hAnsiTheme="minorHAnsi" w:cstheme="minorHAnsi"/>
          <w:sz w:val="40"/>
          <w:szCs w:val="40"/>
        </w:rPr>
        <w:t>».</w:t>
      </w:r>
    </w:p>
    <w:p w:rsidR="00957B49" w:rsidRPr="000F151C" w:rsidRDefault="00957B49" w:rsidP="000F151C">
      <w:pPr>
        <w:pStyle w:val="Style1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</w:pPr>
      <w:r w:rsidRPr="000F151C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 xml:space="preserve">Нормативно-правовая база регионального </w:t>
      </w:r>
      <w:r w:rsidR="00841416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 xml:space="preserve">и муниципального </w:t>
      </w:r>
      <w:r w:rsidRPr="000F151C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>уровня</w:t>
      </w:r>
      <w:r w:rsidR="000F151C" w:rsidRPr="000F151C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 xml:space="preserve"> для изучения</w:t>
      </w:r>
      <w:r w:rsidRPr="000F151C">
        <w:rPr>
          <w:rStyle w:val="FontStyle65"/>
          <w:rFonts w:asciiTheme="minorHAnsi" w:hAnsiTheme="minorHAnsi" w:cstheme="minorHAnsi"/>
          <w:b/>
          <w:color w:val="FF0000"/>
          <w:sz w:val="40"/>
          <w:szCs w:val="40"/>
        </w:rPr>
        <w:t>:</w:t>
      </w:r>
    </w:p>
    <w:p w:rsidR="001124F2" w:rsidRDefault="001124F2" w:rsidP="00E92914">
      <w:pPr>
        <w:pStyle w:val="Style7"/>
        <w:widowControl/>
        <w:numPr>
          <w:ilvl w:val="0"/>
          <w:numId w:val="7"/>
        </w:numPr>
        <w:tabs>
          <w:tab w:val="left" w:pos="1133"/>
        </w:tabs>
        <w:spacing w:line="240" w:lineRule="auto"/>
        <w:ind w:firstLine="739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t>Указ Главы Республики Адыгея от 16</w:t>
      </w:r>
      <w:r w:rsidR="003C49D2">
        <w:rPr>
          <w:rStyle w:val="FontStyle65"/>
          <w:rFonts w:asciiTheme="minorHAnsi" w:hAnsiTheme="minorHAnsi" w:cstheme="minorHAnsi"/>
          <w:sz w:val="40"/>
          <w:szCs w:val="40"/>
        </w:rPr>
        <w:t>.12.</w:t>
      </w:r>
      <w:r>
        <w:rPr>
          <w:rStyle w:val="FontStyle65"/>
          <w:rFonts w:asciiTheme="minorHAnsi" w:hAnsiTheme="minorHAnsi" w:cstheme="minorHAnsi"/>
          <w:sz w:val="40"/>
          <w:szCs w:val="40"/>
        </w:rPr>
        <w:t>2015г. № 180 «О некоторых мерах по внедрению стандарта развития конкуренции в Республике Адыгея»;</w:t>
      </w:r>
    </w:p>
    <w:p w:rsidR="00791230" w:rsidRDefault="002A0CD3" w:rsidP="00791230">
      <w:pPr>
        <w:pStyle w:val="Style7"/>
        <w:widowControl/>
        <w:numPr>
          <w:ilvl w:val="0"/>
          <w:numId w:val="7"/>
        </w:numPr>
        <w:tabs>
          <w:tab w:val="left" w:pos="1133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proofErr w:type="gramStart"/>
      <w:r w:rsidRPr="00791230">
        <w:rPr>
          <w:rStyle w:val="FontStyle65"/>
          <w:rFonts w:asciiTheme="minorHAnsi" w:hAnsiTheme="minorHAnsi" w:cstheme="minorHAnsi"/>
          <w:sz w:val="40"/>
          <w:szCs w:val="40"/>
        </w:rPr>
        <w:t>Указ Главы Республики Адыгея</w:t>
      </w:r>
      <w:r w:rsidR="00C01C5D" w:rsidRP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791230">
        <w:rPr>
          <w:rStyle w:val="FontStyle65"/>
          <w:rFonts w:asciiTheme="minorHAnsi" w:hAnsiTheme="minorHAnsi" w:cstheme="minorHAnsi"/>
          <w:sz w:val="40"/>
          <w:szCs w:val="40"/>
        </w:rPr>
        <w:t>от 31</w:t>
      </w:r>
      <w:r w:rsidR="003C49D2">
        <w:rPr>
          <w:rStyle w:val="FontStyle65"/>
          <w:rFonts w:asciiTheme="minorHAnsi" w:hAnsiTheme="minorHAnsi" w:cstheme="minorHAnsi"/>
          <w:sz w:val="40"/>
          <w:szCs w:val="40"/>
        </w:rPr>
        <w:t>.01.</w:t>
      </w:r>
      <w:r w:rsidRP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2014 г. </w:t>
      </w:r>
      <w:r w:rsidR="00C01C5D" w:rsidRP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№ </w:t>
      </w:r>
      <w:r w:rsidRPr="00791230">
        <w:rPr>
          <w:rStyle w:val="FontStyle65"/>
          <w:rFonts w:asciiTheme="minorHAnsi" w:hAnsiTheme="minorHAnsi" w:cstheme="minorHAnsi"/>
          <w:sz w:val="40"/>
          <w:szCs w:val="40"/>
        </w:rPr>
        <w:t>10</w:t>
      </w:r>
      <w:r w:rsidR="00C01C5D" w:rsidRP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 «</w:t>
      </w:r>
      <w:r w:rsidRPr="00791230">
        <w:rPr>
          <w:rStyle w:val="FontStyle65"/>
          <w:rFonts w:asciiTheme="minorHAnsi" w:hAnsiTheme="minorHAnsi" w:cstheme="minorHAnsi"/>
          <w:sz w:val="40"/>
          <w:szCs w:val="40"/>
        </w:rPr>
        <w:t>О Координационном совете по вопросам улучшения инвестиционного климата и развития конкуренции в Республике Адыгея</w:t>
      </w:r>
      <w:r w:rsidR="00C01C5D" w:rsidRPr="00791230">
        <w:rPr>
          <w:rStyle w:val="FontStyle65"/>
          <w:rFonts w:asciiTheme="minorHAnsi" w:hAnsiTheme="minorHAnsi" w:cstheme="minorHAnsi"/>
          <w:sz w:val="40"/>
          <w:szCs w:val="40"/>
        </w:rPr>
        <w:t>»</w:t>
      </w:r>
      <w:r w:rsidR="00575148" w:rsidRP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="00223121" w:rsidRP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(в настоящее время </w:t>
      </w:r>
      <w:r w:rsid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подготовлен </w:t>
      </w:r>
      <w:r w:rsidR="00791230" w:rsidRP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проект </w:t>
      </w:r>
      <w:r w:rsidR="000B4A5B" w:rsidRP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в Указ </w:t>
      </w:r>
      <w:r w:rsid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о создании отдельного </w:t>
      </w:r>
      <w:r w:rsidR="000D1180" w:rsidRP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Совета </w:t>
      </w:r>
      <w:r w:rsidR="000B4A5B" w:rsidRP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по содействию развитию </w:t>
      </w:r>
      <w:proofErr w:type="gramEnd"/>
    </w:p>
    <w:p w:rsidR="002A0CD3" w:rsidRPr="00791230" w:rsidRDefault="000B4A5B" w:rsidP="00791230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65"/>
          <w:rFonts w:asciiTheme="minorHAnsi" w:hAnsiTheme="minorHAnsi" w:cstheme="minorHAnsi"/>
          <w:sz w:val="40"/>
          <w:szCs w:val="40"/>
        </w:rPr>
      </w:pPr>
      <w:r w:rsidRPr="00791230">
        <w:rPr>
          <w:rStyle w:val="FontStyle65"/>
          <w:rFonts w:asciiTheme="minorHAnsi" w:hAnsiTheme="minorHAnsi" w:cstheme="minorHAnsi"/>
          <w:sz w:val="40"/>
          <w:szCs w:val="40"/>
        </w:rPr>
        <w:t>конкуренции)</w:t>
      </w:r>
      <w:r w:rsidR="00C01C5D" w:rsidRPr="00791230">
        <w:rPr>
          <w:rStyle w:val="FontStyle65"/>
          <w:rFonts w:asciiTheme="minorHAnsi" w:hAnsiTheme="minorHAnsi" w:cstheme="minorHAnsi"/>
          <w:sz w:val="40"/>
          <w:szCs w:val="40"/>
        </w:rPr>
        <w:t>;</w:t>
      </w:r>
    </w:p>
    <w:p w:rsidR="00A372B1" w:rsidRPr="009D1FB8" w:rsidRDefault="00A372B1" w:rsidP="00A372B1">
      <w:pPr>
        <w:pStyle w:val="Style7"/>
        <w:widowControl/>
        <w:numPr>
          <w:ilvl w:val="0"/>
          <w:numId w:val="7"/>
        </w:numPr>
        <w:tabs>
          <w:tab w:val="left" w:pos="1133"/>
        </w:tabs>
        <w:spacing w:line="240" w:lineRule="auto"/>
        <w:ind w:firstLine="739"/>
        <w:rPr>
          <w:rStyle w:val="FontStyle65"/>
          <w:rFonts w:asciiTheme="minorHAnsi" w:hAnsiTheme="minorHAnsi" w:cstheme="minorHAnsi"/>
          <w:sz w:val="40"/>
          <w:szCs w:val="40"/>
        </w:rPr>
      </w:pPr>
      <w:r w:rsidRPr="009D1FB8"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>Указ Главы Республики Адыгея от 13</w:t>
      </w:r>
      <w:r w:rsidR="003C49D2">
        <w:rPr>
          <w:rStyle w:val="FontStyle65"/>
          <w:rFonts w:asciiTheme="minorHAnsi" w:hAnsiTheme="minorHAnsi" w:cstheme="minorHAnsi"/>
          <w:sz w:val="40"/>
          <w:szCs w:val="40"/>
        </w:rPr>
        <w:t>.05.</w:t>
      </w:r>
      <w:r w:rsidRPr="009D1FB8">
        <w:rPr>
          <w:rStyle w:val="FontStyle65"/>
          <w:rFonts w:asciiTheme="minorHAnsi" w:hAnsiTheme="minorHAnsi" w:cstheme="minorHAnsi"/>
          <w:sz w:val="40"/>
          <w:szCs w:val="40"/>
        </w:rPr>
        <w:t>2015 г. N 62 «О межотраслевом совете потребителей по вопросам деятельности субъектов естественных монополий при Главе Республики Адыгея»;</w:t>
      </w:r>
    </w:p>
    <w:p w:rsidR="00A041B4" w:rsidRPr="009D1FB8" w:rsidRDefault="00D91FCC" w:rsidP="00E92914">
      <w:pPr>
        <w:pStyle w:val="Style7"/>
        <w:widowControl/>
        <w:numPr>
          <w:ilvl w:val="0"/>
          <w:numId w:val="7"/>
        </w:numPr>
        <w:tabs>
          <w:tab w:val="left" w:pos="1133"/>
        </w:tabs>
        <w:spacing w:line="240" w:lineRule="auto"/>
        <w:ind w:firstLine="739"/>
        <w:rPr>
          <w:rStyle w:val="FontStyle65"/>
          <w:rFonts w:asciiTheme="minorHAnsi" w:hAnsiTheme="minorHAnsi" w:cstheme="minorHAnsi"/>
          <w:sz w:val="40"/>
          <w:szCs w:val="40"/>
        </w:rPr>
      </w:pPr>
      <w:r w:rsidRPr="009D1FB8">
        <w:rPr>
          <w:rStyle w:val="FontStyle65"/>
          <w:rFonts w:asciiTheme="minorHAnsi" w:hAnsiTheme="minorHAnsi" w:cstheme="minorHAnsi"/>
          <w:sz w:val="40"/>
          <w:szCs w:val="40"/>
        </w:rPr>
        <w:t>Распоряжение Г</w:t>
      </w:r>
      <w:r w:rsidR="007B3F5F" w:rsidRPr="009D1FB8">
        <w:rPr>
          <w:rStyle w:val="FontStyle65"/>
          <w:rFonts w:asciiTheme="minorHAnsi" w:hAnsiTheme="minorHAnsi" w:cstheme="minorHAnsi"/>
          <w:sz w:val="40"/>
          <w:szCs w:val="40"/>
        </w:rPr>
        <w:t xml:space="preserve">лавы </w:t>
      </w:r>
      <w:r w:rsidRPr="009D1FB8">
        <w:rPr>
          <w:rStyle w:val="FontStyle65"/>
          <w:rFonts w:asciiTheme="minorHAnsi" w:hAnsiTheme="minorHAnsi" w:cstheme="minorHAnsi"/>
          <w:sz w:val="40"/>
          <w:szCs w:val="40"/>
        </w:rPr>
        <w:t xml:space="preserve">Республики Адыгея от </w:t>
      </w:r>
      <w:r w:rsidR="009D1FB8" w:rsidRPr="009D1FB8">
        <w:rPr>
          <w:rStyle w:val="FontStyle65"/>
          <w:rFonts w:asciiTheme="minorHAnsi" w:hAnsiTheme="minorHAnsi" w:cstheme="minorHAnsi"/>
          <w:sz w:val="40"/>
          <w:szCs w:val="40"/>
        </w:rPr>
        <w:t>30.09.2016</w:t>
      </w:r>
      <w:r w:rsidRPr="009D1FB8">
        <w:rPr>
          <w:rStyle w:val="FontStyle65"/>
          <w:rFonts w:asciiTheme="minorHAnsi" w:hAnsiTheme="minorHAnsi" w:cstheme="minorHAnsi"/>
          <w:sz w:val="40"/>
          <w:szCs w:val="40"/>
        </w:rPr>
        <w:t xml:space="preserve"> № </w:t>
      </w:r>
      <w:r w:rsidR="009D1FB8" w:rsidRPr="009D1FB8">
        <w:rPr>
          <w:rStyle w:val="FontStyle65"/>
          <w:rFonts w:asciiTheme="minorHAnsi" w:hAnsiTheme="minorHAnsi" w:cstheme="minorHAnsi"/>
          <w:sz w:val="40"/>
          <w:szCs w:val="40"/>
        </w:rPr>
        <w:t>191-рг</w:t>
      </w:r>
      <w:r w:rsidRPr="009D1FB8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="00A041B4" w:rsidRPr="009D1FB8">
        <w:rPr>
          <w:rStyle w:val="FontStyle65"/>
          <w:rFonts w:asciiTheme="minorHAnsi" w:hAnsiTheme="minorHAnsi" w:cstheme="minorHAnsi"/>
          <w:sz w:val="40"/>
          <w:szCs w:val="40"/>
        </w:rPr>
        <w:t>«О</w:t>
      </w:r>
      <w:r w:rsidR="009D1FB8" w:rsidRPr="009D1FB8">
        <w:rPr>
          <w:rStyle w:val="FontStyle65"/>
          <w:rFonts w:asciiTheme="minorHAnsi" w:hAnsiTheme="minorHAnsi" w:cstheme="minorHAnsi"/>
          <w:sz w:val="40"/>
          <w:szCs w:val="40"/>
        </w:rPr>
        <w:t xml:space="preserve"> некоторых мерах по реализации распоряжения Правительства Российской Федерации от 05</w:t>
      </w:r>
      <w:r w:rsidR="0042796D">
        <w:rPr>
          <w:rStyle w:val="FontStyle65"/>
          <w:rFonts w:asciiTheme="minorHAnsi" w:hAnsiTheme="minorHAnsi" w:cstheme="minorHAnsi"/>
          <w:sz w:val="40"/>
          <w:szCs w:val="40"/>
        </w:rPr>
        <w:t>.</w:t>
      </w:r>
      <w:r w:rsidR="009D1FB8" w:rsidRPr="009D1FB8">
        <w:rPr>
          <w:rStyle w:val="FontStyle65"/>
          <w:rFonts w:asciiTheme="minorHAnsi" w:hAnsiTheme="minorHAnsi" w:cstheme="minorHAnsi"/>
          <w:sz w:val="40"/>
          <w:szCs w:val="40"/>
        </w:rPr>
        <w:t>09</w:t>
      </w:r>
      <w:r w:rsidR="0042796D">
        <w:rPr>
          <w:rStyle w:val="FontStyle65"/>
          <w:rFonts w:asciiTheme="minorHAnsi" w:hAnsiTheme="minorHAnsi" w:cstheme="minorHAnsi"/>
          <w:sz w:val="40"/>
          <w:szCs w:val="40"/>
        </w:rPr>
        <w:t>.</w:t>
      </w:r>
      <w:r w:rsidR="009D1FB8" w:rsidRPr="009D1FB8">
        <w:rPr>
          <w:rStyle w:val="FontStyle65"/>
          <w:rFonts w:asciiTheme="minorHAnsi" w:hAnsiTheme="minorHAnsi" w:cstheme="minorHAnsi"/>
          <w:sz w:val="40"/>
          <w:szCs w:val="40"/>
        </w:rPr>
        <w:t>2015 № 1738-р</w:t>
      </w:r>
      <w:r w:rsidR="00A041B4" w:rsidRPr="009D1FB8">
        <w:rPr>
          <w:rStyle w:val="FontStyle65"/>
          <w:rFonts w:asciiTheme="minorHAnsi" w:hAnsiTheme="minorHAnsi" w:cstheme="minorHAnsi"/>
          <w:sz w:val="40"/>
          <w:szCs w:val="40"/>
        </w:rPr>
        <w:t>»</w:t>
      </w:r>
      <w:r w:rsid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 (утвержден перечень рынков и «дорожная карта»)</w:t>
      </w:r>
      <w:r w:rsidR="00A041B4" w:rsidRPr="009D1FB8">
        <w:rPr>
          <w:rStyle w:val="FontStyle65"/>
          <w:rFonts w:asciiTheme="minorHAnsi" w:hAnsiTheme="minorHAnsi" w:cstheme="minorHAnsi"/>
          <w:sz w:val="40"/>
          <w:szCs w:val="40"/>
        </w:rPr>
        <w:t>;</w:t>
      </w:r>
    </w:p>
    <w:p w:rsidR="002750E1" w:rsidRPr="00A136C4" w:rsidRDefault="002750E1" w:rsidP="00E92914">
      <w:pPr>
        <w:pStyle w:val="Style7"/>
        <w:widowControl/>
        <w:numPr>
          <w:ilvl w:val="0"/>
          <w:numId w:val="7"/>
        </w:numPr>
        <w:tabs>
          <w:tab w:val="left" w:pos="1133"/>
        </w:tabs>
        <w:spacing w:line="240" w:lineRule="auto"/>
        <w:ind w:firstLine="739"/>
        <w:rPr>
          <w:rStyle w:val="FontStyle65"/>
          <w:rFonts w:asciiTheme="minorHAnsi" w:hAnsiTheme="minorHAnsi" w:cstheme="minorHAnsi"/>
          <w:sz w:val="40"/>
          <w:szCs w:val="40"/>
        </w:rPr>
      </w:pPr>
      <w:r w:rsidRPr="009D1FB8">
        <w:rPr>
          <w:rStyle w:val="FontStyle65"/>
          <w:rFonts w:asciiTheme="minorHAnsi" w:hAnsiTheme="minorHAnsi" w:cstheme="minorHAnsi"/>
          <w:sz w:val="40"/>
          <w:szCs w:val="40"/>
        </w:rPr>
        <w:t>Соглашени</w:t>
      </w:r>
      <w:r w:rsidR="00BF1979">
        <w:rPr>
          <w:rStyle w:val="FontStyle65"/>
          <w:rFonts w:asciiTheme="minorHAnsi" w:hAnsiTheme="minorHAnsi" w:cstheme="minorHAnsi"/>
          <w:sz w:val="40"/>
          <w:szCs w:val="40"/>
        </w:rPr>
        <w:t>я</w:t>
      </w:r>
      <w:r w:rsidRPr="009D1FB8">
        <w:rPr>
          <w:rStyle w:val="FontStyle65"/>
          <w:rFonts w:asciiTheme="minorHAnsi" w:hAnsiTheme="minorHAnsi" w:cstheme="minorHAnsi"/>
          <w:sz w:val="40"/>
          <w:szCs w:val="40"/>
        </w:rPr>
        <w:t>, заключенн</w:t>
      </w:r>
      <w:r w:rsidR="00BF1979">
        <w:rPr>
          <w:rStyle w:val="FontStyle65"/>
          <w:rFonts w:asciiTheme="minorHAnsi" w:hAnsiTheme="minorHAnsi" w:cstheme="minorHAnsi"/>
          <w:sz w:val="40"/>
          <w:szCs w:val="40"/>
        </w:rPr>
        <w:t>ы</w:t>
      </w:r>
      <w:r w:rsidRPr="009D1FB8">
        <w:rPr>
          <w:rStyle w:val="FontStyle65"/>
          <w:rFonts w:asciiTheme="minorHAnsi" w:hAnsiTheme="minorHAnsi" w:cstheme="minorHAnsi"/>
          <w:sz w:val="40"/>
          <w:szCs w:val="40"/>
        </w:rPr>
        <w:t xml:space="preserve">е между Министерством экономического развития и торговли Республики Адыгея </w:t>
      </w:r>
      <w:r w:rsidR="00D070CE">
        <w:rPr>
          <w:rStyle w:val="FontStyle65"/>
          <w:rFonts w:asciiTheme="minorHAnsi" w:hAnsiTheme="minorHAnsi" w:cstheme="minorHAnsi"/>
          <w:sz w:val="40"/>
          <w:szCs w:val="40"/>
        </w:rPr>
        <w:t xml:space="preserve">(далее–Министерство) </w:t>
      </w:r>
      <w:r w:rsidRPr="009D1FB8">
        <w:rPr>
          <w:rStyle w:val="FontStyle65"/>
          <w:rFonts w:asciiTheme="minorHAnsi" w:hAnsiTheme="minorHAnsi" w:cstheme="minorHAnsi"/>
          <w:sz w:val="40"/>
          <w:szCs w:val="40"/>
        </w:rPr>
        <w:t>и Администраци</w:t>
      </w:r>
      <w:r w:rsidR="00A6507D">
        <w:rPr>
          <w:rStyle w:val="FontStyle65"/>
          <w:rFonts w:asciiTheme="minorHAnsi" w:hAnsiTheme="minorHAnsi" w:cstheme="minorHAnsi"/>
          <w:sz w:val="40"/>
          <w:szCs w:val="40"/>
        </w:rPr>
        <w:t>ями</w:t>
      </w:r>
      <w:r w:rsidRPr="009D1FB8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="00791230">
        <w:rPr>
          <w:rStyle w:val="FontStyle65"/>
          <w:rFonts w:asciiTheme="minorHAnsi" w:hAnsiTheme="minorHAnsi" w:cstheme="minorHAnsi"/>
          <w:sz w:val="40"/>
          <w:szCs w:val="40"/>
        </w:rPr>
        <w:t xml:space="preserve">всех </w:t>
      </w:r>
      <w:r w:rsidRPr="009D1FB8">
        <w:rPr>
          <w:rStyle w:val="FontStyle65"/>
          <w:rFonts w:asciiTheme="minorHAnsi" w:hAnsiTheme="minorHAnsi" w:cstheme="minorHAnsi"/>
          <w:sz w:val="40"/>
          <w:szCs w:val="40"/>
        </w:rPr>
        <w:t>муниципальн</w:t>
      </w:r>
      <w:r w:rsidR="00A6507D">
        <w:rPr>
          <w:rStyle w:val="FontStyle65"/>
          <w:rFonts w:asciiTheme="minorHAnsi" w:hAnsiTheme="minorHAnsi" w:cstheme="minorHAnsi"/>
          <w:sz w:val="40"/>
          <w:szCs w:val="40"/>
        </w:rPr>
        <w:t>ых</w:t>
      </w:r>
      <w:r w:rsidRPr="009D1FB8">
        <w:rPr>
          <w:rStyle w:val="FontStyle65"/>
          <w:rFonts w:asciiTheme="minorHAnsi" w:hAnsiTheme="minorHAnsi" w:cstheme="minorHAnsi"/>
          <w:sz w:val="40"/>
          <w:szCs w:val="40"/>
        </w:rPr>
        <w:t xml:space="preserve"> образов</w:t>
      </w:r>
      <w:r w:rsidR="00A136C4" w:rsidRPr="009D1FB8">
        <w:rPr>
          <w:rStyle w:val="FontStyle65"/>
          <w:rFonts w:asciiTheme="minorHAnsi" w:hAnsiTheme="minorHAnsi" w:cstheme="minorHAnsi"/>
          <w:sz w:val="40"/>
          <w:szCs w:val="40"/>
        </w:rPr>
        <w:t>ани</w:t>
      </w:r>
      <w:r w:rsidR="00A6507D">
        <w:rPr>
          <w:rStyle w:val="FontStyle65"/>
          <w:rFonts w:asciiTheme="minorHAnsi" w:hAnsiTheme="minorHAnsi" w:cstheme="minorHAnsi"/>
          <w:sz w:val="40"/>
          <w:szCs w:val="40"/>
        </w:rPr>
        <w:t>й</w:t>
      </w:r>
      <w:r w:rsidR="00A136C4" w:rsidRPr="009D1FB8">
        <w:rPr>
          <w:rStyle w:val="FontStyle65"/>
          <w:rFonts w:asciiTheme="minorHAnsi" w:hAnsiTheme="minorHAnsi" w:cstheme="minorHAnsi"/>
          <w:sz w:val="40"/>
          <w:szCs w:val="40"/>
        </w:rPr>
        <w:t>, расположенн</w:t>
      </w:r>
      <w:r w:rsidR="00A6507D">
        <w:rPr>
          <w:rStyle w:val="FontStyle65"/>
          <w:rFonts w:asciiTheme="minorHAnsi" w:hAnsiTheme="minorHAnsi" w:cstheme="minorHAnsi"/>
          <w:sz w:val="40"/>
          <w:szCs w:val="40"/>
        </w:rPr>
        <w:t>ы</w:t>
      </w:r>
      <w:r w:rsidR="00791230">
        <w:rPr>
          <w:rStyle w:val="FontStyle65"/>
          <w:rFonts w:asciiTheme="minorHAnsi" w:hAnsiTheme="minorHAnsi" w:cstheme="minorHAnsi"/>
          <w:sz w:val="40"/>
          <w:szCs w:val="40"/>
        </w:rPr>
        <w:t>х</w:t>
      </w:r>
      <w:r w:rsidR="00A136C4" w:rsidRPr="009D1FB8">
        <w:rPr>
          <w:rStyle w:val="FontStyle65"/>
          <w:rFonts w:asciiTheme="minorHAnsi" w:hAnsiTheme="minorHAnsi" w:cstheme="minorHAnsi"/>
          <w:sz w:val="40"/>
          <w:szCs w:val="40"/>
        </w:rPr>
        <w:t xml:space="preserve"> на территории Республики Адыгея</w:t>
      </w:r>
      <w:r w:rsidR="00A136C4" w:rsidRPr="00A136C4">
        <w:rPr>
          <w:rStyle w:val="FontStyle65"/>
          <w:rFonts w:asciiTheme="minorHAnsi" w:hAnsiTheme="minorHAnsi" w:cstheme="minorHAnsi"/>
          <w:sz w:val="40"/>
          <w:szCs w:val="40"/>
        </w:rPr>
        <w:t xml:space="preserve"> от 02.03.2016. </w:t>
      </w:r>
    </w:p>
    <w:p w:rsidR="0031245D" w:rsidRDefault="009F3C66" w:rsidP="003F27CA">
      <w:pPr>
        <w:pStyle w:val="Style7"/>
        <w:widowControl/>
        <w:tabs>
          <w:tab w:val="left" w:pos="1133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3F27CA">
        <w:rPr>
          <w:rStyle w:val="FontStyle65"/>
          <w:rFonts w:asciiTheme="minorHAnsi" w:hAnsiTheme="minorHAnsi" w:cstheme="minorHAnsi"/>
          <w:sz w:val="40"/>
          <w:szCs w:val="40"/>
        </w:rPr>
        <w:t>Органам местного самоуправления следует д</w:t>
      </w:r>
      <w:r w:rsidR="002B5AFD" w:rsidRPr="003F27CA">
        <w:rPr>
          <w:rStyle w:val="FontStyle65"/>
          <w:rFonts w:asciiTheme="minorHAnsi" w:hAnsiTheme="minorHAnsi" w:cstheme="minorHAnsi"/>
          <w:sz w:val="40"/>
          <w:szCs w:val="40"/>
        </w:rPr>
        <w:t xml:space="preserve">ополнительно провести оценку </w:t>
      </w:r>
    </w:p>
    <w:p w:rsidR="000C667D" w:rsidRDefault="002B5AFD" w:rsidP="0031245D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65"/>
          <w:rFonts w:asciiTheme="minorHAnsi" w:hAnsiTheme="minorHAnsi" w:cstheme="minorHAnsi"/>
          <w:sz w:val="40"/>
          <w:szCs w:val="40"/>
        </w:rPr>
      </w:pPr>
      <w:r w:rsidRPr="003F27CA">
        <w:rPr>
          <w:rStyle w:val="FontStyle65"/>
          <w:rFonts w:asciiTheme="minorHAnsi" w:hAnsiTheme="minorHAnsi" w:cstheme="minorHAnsi"/>
          <w:sz w:val="40"/>
          <w:szCs w:val="40"/>
        </w:rPr>
        <w:t xml:space="preserve">существующей нормативной базы, принятой в муниципальном образовании, </w:t>
      </w:r>
    </w:p>
    <w:p w:rsidR="0042796D" w:rsidRDefault="002B5AFD" w:rsidP="000C667D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65"/>
          <w:rFonts w:asciiTheme="minorHAnsi" w:hAnsiTheme="minorHAnsi" w:cstheme="minorHAnsi"/>
          <w:sz w:val="40"/>
          <w:szCs w:val="40"/>
        </w:rPr>
      </w:pPr>
      <w:r w:rsidRPr="003F27CA">
        <w:rPr>
          <w:rStyle w:val="FontStyle65"/>
          <w:rFonts w:asciiTheme="minorHAnsi" w:hAnsiTheme="minorHAnsi" w:cstheme="minorHAnsi"/>
          <w:sz w:val="40"/>
          <w:szCs w:val="40"/>
        </w:rPr>
        <w:t>способствующей (либо препя</w:t>
      </w:r>
      <w:r w:rsidR="008C29E5" w:rsidRPr="003F27CA">
        <w:rPr>
          <w:rStyle w:val="FontStyle65"/>
          <w:rFonts w:asciiTheme="minorHAnsi" w:hAnsiTheme="minorHAnsi" w:cstheme="minorHAnsi"/>
          <w:sz w:val="40"/>
          <w:szCs w:val="40"/>
        </w:rPr>
        <w:t>тствующей) развитию конкуренции.</w:t>
      </w:r>
      <w:r w:rsidR="006A58A2" w:rsidRPr="003F27CA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</w:p>
    <w:p w:rsidR="00791230" w:rsidRDefault="00AB2141" w:rsidP="003F27CA">
      <w:pPr>
        <w:pStyle w:val="Style7"/>
        <w:widowControl/>
        <w:tabs>
          <w:tab w:val="left" w:pos="1133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EA7F94">
        <w:rPr>
          <w:rStyle w:val="FontStyle65"/>
          <w:rFonts w:asciiTheme="minorHAnsi" w:hAnsiTheme="minorHAnsi" w:cstheme="minorHAnsi"/>
          <w:sz w:val="40"/>
          <w:szCs w:val="40"/>
        </w:rPr>
        <w:t xml:space="preserve">В целях исполнения </w:t>
      </w:r>
      <w:r w:rsidR="00970DA6" w:rsidRPr="00EA7F94">
        <w:rPr>
          <w:rStyle w:val="FontStyle65"/>
          <w:rFonts w:asciiTheme="minorHAnsi" w:hAnsiTheme="minorHAnsi" w:cstheme="minorHAnsi"/>
          <w:sz w:val="40"/>
          <w:szCs w:val="40"/>
        </w:rPr>
        <w:t>Распоряжения Главы Республики Адыгея от 30.09.2016 № 191-рг «О некоторых мерах по реализации распоряжения Правительства Российской Федерации от 05</w:t>
      </w:r>
      <w:r w:rsidR="003F27CA" w:rsidRPr="00EA7F94">
        <w:rPr>
          <w:rStyle w:val="FontStyle65"/>
          <w:rFonts w:asciiTheme="minorHAnsi" w:hAnsiTheme="minorHAnsi" w:cstheme="minorHAnsi"/>
          <w:sz w:val="40"/>
          <w:szCs w:val="40"/>
        </w:rPr>
        <w:t>.</w:t>
      </w:r>
      <w:r w:rsidR="00970DA6" w:rsidRPr="00EA7F94">
        <w:rPr>
          <w:rStyle w:val="FontStyle65"/>
          <w:rFonts w:asciiTheme="minorHAnsi" w:hAnsiTheme="minorHAnsi" w:cstheme="minorHAnsi"/>
          <w:sz w:val="40"/>
          <w:szCs w:val="40"/>
        </w:rPr>
        <w:t>09</w:t>
      </w:r>
      <w:r w:rsidR="003F27CA" w:rsidRPr="00EA7F94">
        <w:rPr>
          <w:rStyle w:val="FontStyle65"/>
          <w:rFonts w:asciiTheme="minorHAnsi" w:hAnsiTheme="minorHAnsi" w:cstheme="minorHAnsi"/>
          <w:sz w:val="40"/>
          <w:szCs w:val="40"/>
        </w:rPr>
        <w:t>.</w:t>
      </w:r>
      <w:r w:rsidR="00970DA6" w:rsidRPr="00EA7F94">
        <w:rPr>
          <w:rStyle w:val="FontStyle65"/>
          <w:rFonts w:asciiTheme="minorHAnsi" w:hAnsiTheme="minorHAnsi" w:cstheme="minorHAnsi"/>
          <w:sz w:val="40"/>
          <w:szCs w:val="40"/>
        </w:rPr>
        <w:t xml:space="preserve">2015 № 1738-р» </w:t>
      </w:r>
      <w:r w:rsidR="008C29E5" w:rsidRPr="00EA7F94">
        <w:rPr>
          <w:rStyle w:val="FontStyle65"/>
          <w:rFonts w:asciiTheme="minorHAnsi" w:hAnsiTheme="minorHAnsi" w:cstheme="minorHAnsi"/>
          <w:sz w:val="40"/>
          <w:szCs w:val="40"/>
        </w:rPr>
        <w:t xml:space="preserve">органами местного самоуправления </w:t>
      </w:r>
      <w:r w:rsidR="002643A5" w:rsidRPr="00EA7F94">
        <w:rPr>
          <w:rStyle w:val="FontStyle65"/>
          <w:rFonts w:asciiTheme="minorHAnsi" w:hAnsiTheme="minorHAnsi" w:cstheme="minorHAnsi"/>
          <w:sz w:val="40"/>
          <w:szCs w:val="40"/>
        </w:rPr>
        <w:t xml:space="preserve">разработаны и </w:t>
      </w:r>
      <w:r w:rsidR="002643A5" w:rsidRPr="00E816E2">
        <w:rPr>
          <w:rStyle w:val="FontStyle65"/>
          <w:rFonts w:asciiTheme="minorHAnsi" w:hAnsiTheme="minorHAnsi" w:cstheme="minorHAnsi"/>
          <w:sz w:val="40"/>
          <w:szCs w:val="40"/>
        </w:rPr>
        <w:t xml:space="preserve">утверждены </w:t>
      </w:r>
      <w:r w:rsidR="00BF4025" w:rsidRPr="00EA7F94">
        <w:rPr>
          <w:rStyle w:val="FontStyle65"/>
          <w:rFonts w:asciiTheme="minorHAnsi" w:hAnsiTheme="minorHAnsi" w:cstheme="minorHAnsi"/>
          <w:sz w:val="40"/>
          <w:szCs w:val="40"/>
        </w:rPr>
        <w:t>до 17.10</w:t>
      </w:r>
      <w:r w:rsidR="00BF4025" w:rsidRPr="00E816E2">
        <w:rPr>
          <w:rStyle w:val="FontStyle65"/>
          <w:rFonts w:asciiTheme="minorHAnsi" w:hAnsiTheme="minorHAnsi" w:cstheme="minorHAnsi"/>
          <w:sz w:val="40"/>
          <w:szCs w:val="40"/>
        </w:rPr>
        <w:t xml:space="preserve">.2016г. </w:t>
      </w:r>
      <w:r w:rsidR="002647E0" w:rsidRPr="00E816E2">
        <w:rPr>
          <w:rStyle w:val="FontStyle65"/>
          <w:rFonts w:asciiTheme="minorHAnsi" w:hAnsiTheme="minorHAnsi" w:cstheme="minorHAnsi"/>
          <w:sz w:val="40"/>
          <w:szCs w:val="40"/>
        </w:rPr>
        <w:t xml:space="preserve">планы реализации </w:t>
      </w:r>
    </w:p>
    <w:p w:rsidR="006F7870" w:rsidRDefault="00875099" w:rsidP="00791230">
      <w:pPr>
        <w:pStyle w:val="Style7"/>
        <w:widowControl/>
        <w:tabs>
          <w:tab w:val="left" w:pos="1133"/>
        </w:tabs>
        <w:spacing w:line="240" w:lineRule="auto"/>
        <w:ind w:firstLine="0"/>
        <w:rPr>
          <w:rStyle w:val="FontStyle65"/>
          <w:rFonts w:asciiTheme="minorHAnsi" w:hAnsiTheme="minorHAnsi" w:cstheme="minorHAnsi"/>
          <w:sz w:val="40"/>
          <w:szCs w:val="40"/>
        </w:rPr>
      </w:pPr>
      <w:r w:rsidRPr="00E816E2">
        <w:rPr>
          <w:rStyle w:val="FontStyle65"/>
          <w:rFonts w:asciiTheme="minorHAnsi" w:hAnsiTheme="minorHAnsi" w:cstheme="minorHAnsi"/>
          <w:sz w:val="40"/>
          <w:szCs w:val="40"/>
        </w:rPr>
        <w:t>мероприятий Плана Стандарта.</w:t>
      </w:r>
      <w:r w:rsidR="00E816E2" w:rsidRPr="00E816E2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496E0D" w:rsidTr="0095373A">
        <w:trPr>
          <w:trHeight w:val="609"/>
        </w:trPr>
        <w:tc>
          <w:tcPr>
            <w:tcW w:w="14023" w:type="dxa"/>
            <w:tcBorders>
              <w:bottom w:val="nil"/>
            </w:tcBorders>
            <w:shd w:val="pct5" w:color="auto" w:fill="C6D9F1" w:themeFill="text2" w:themeFillTint="33"/>
          </w:tcPr>
          <w:p w:rsidR="00F77C28" w:rsidRDefault="00F77C28" w:rsidP="000765D6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lastRenderedPageBreak/>
              <w:t xml:space="preserve">Основные разделы </w:t>
            </w:r>
            <w:r w:rsidR="007D58F3" w:rsidRPr="007D58F3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>Стандарта развития конкуренции</w:t>
            </w:r>
          </w:p>
          <w:p w:rsidR="00496E0D" w:rsidRPr="007D58F3" w:rsidRDefault="007D58F3" w:rsidP="007D58F3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r w:rsidRPr="007D58F3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>в Республике Адыгея</w:t>
            </w:r>
          </w:p>
        </w:tc>
      </w:tr>
      <w:tr w:rsidR="00A67FF7" w:rsidRPr="001603B0" w:rsidTr="00265502">
        <w:trPr>
          <w:trHeight w:val="80"/>
        </w:trPr>
        <w:tc>
          <w:tcPr>
            <w:tcW w:w="1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008" w:rsidRPr="00DF1C0C" w:rsidRDefault="003F2126" w:rsidP="0031245D">
            <w:pPr>
              <w:pStyle w:val="Style29"/>
              <w:widowControl/>
              <w:spacing w:line="240" w:lineRule="auto"/>
              <w:ind w:firstLine="709"/>
              <w:jc w:val="both"/>
              <w:rPr>
                <w:b/>
                <w:sz w:val="32"/>
                <w:szCs w:val="32"/>
              </w:rPr>
            </w:pPr>
            <w:r w:rsidRPr="00DF1C0C">
              <w:rPr>
                <w:rStyle w:val="FontStyle65"/>
                <w:rFonts w:asciiTheme="minorHAnsi" w:hAnsiTheme="minorHAnsi" w:cstheme="minorHAnsi"/>
                <w:sz w:val="32"/>
                <w:szCs w:val="32"/>
              </w:rPr>
              <w:t>Структура Стандарта</w:t>
            </w:r>
            <w:r w:rsidR="0054556D" w:rsidRPr="00DF1C0C">
              <w:rPr>
                <w:rStyle w:val="FontStyle65"/>
                <w:rFonts w:asciiTheme="minorHAnsi" w:hAnsiTheme="minorHAnsi" w:cstheme="minorHAnsi"/>
                <w:sz w:val="32"/>
                <w:szCs w:val="32"/>
              </w:rPr>
              <w:t xml:space="preserve"> состоит из 8 основных разделов, раздел </w:t>
            </w:r>
            <w:r w:rsidR="0054556D" w:rsidRPr="00DF1C0C">
              <w:rPr>
                <w:rStyle w:val="FontStyle65"/>
                <w:rFonts w:asciiTheme="minorHAnsi" w:hAnsiTheme="minorHAnsi" w:cstheme="minorHAnsi"/>
                <w:sz w:val="32"/>
                <w:szCs w:val="32"/>
                <w:lang w:val="en-US"/>
              </w:rPr>
              <w:t>I</w:t>
            </w:r>
            <w:r w:rsidR="0054556D" w:rsidRPr="00DF1C0C">
              <w:rPr>
                <w:rStyle w:val="FontStyle65"/>
                <w:rFonts w:asciiTheme="minorHAnsi" w:hAnsiTheme="minorHAnsi" w:cstheme="minorHAnsi"/>
                <w:sz w:val="32"/>
                <w:szCs w:val="32"/>
              </w:rPr>
              <w:t xml:space="preserve"> включает в себя общие положения, информация об остальных разделах и их реализации в Республике Адыгея представлена ниже: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897"/>
              <w:gridCol w:w="6898"/>
            </w:tblGrid>
            <w:tr w:rsidR="00431008" w:rsidRPr="001603B0" w:rsidTr="00726CAE">
              <w:trPr>
                <w:trHeight w:val="80"/>
              </w:trPr>
              <w:tc>
                <w:tcPr>
                  <w:tcW w:w="6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008" w:rsidRPr="001603B0" w:rsidRDefault="00B3582A" w:rsidP="002C793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en-US"/>
                    </w:rPr>
                    <w:t>I</w:t>
                  </w:r>
                  <w:r w:rsidR="002C793C" w:rsidRPr="001603B0"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en-US"/>
                    </w:rPr>
                    <w:t>I</w:t>
                  </w:r>
                  <w:r w:rsidR="002C793C" w:rsidRPr="001603B0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 раздел</w:t>
                  </w:r>
                </w:p>
                <w:p w:rsidR="002C793C" w:rsidRPr="001603B0" w:rsidRDefault="002C793C" w:rsidP="002C793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1603B0">
                    <w:rPr>
                      <w:rFonts w:asciiTheme="minorHAnsi" w:hAnsiTheme="minorHAnsi" w:cstheme="minorHAnsi"/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4BF347E" wp14:editId="364D804B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4124325" cy="752475"/>
                            <wp:effectExtent l="0" t="0" r="28575" b="28575"/>
                            <wp:wrapNone/>
                            <wp:docPr id="5" name="Поле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24325" cy="752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4155E" w:rsidRPr="001F7DF1" w:rsidRDefault="0004155E" w:rsidP="00CD755E">
                                        <w:pPr>
                                          <w:pStyle w:val="Style29"/>
                                          <w:widowControl/>
                                          <w:spacing w:line="240" w:lineRule="auto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1F7DF1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Определение</w:t>
                                        </w:r>
                                        <w:r w:rsidR="00CD755E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F7DF1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уполномоченного органа по содействию развитию конкуренции</w:t>
                                        </w:r>
                                      </w:p>
                                      <w:p w:rsidR="0004155E" w:rsidRDefault="0004155E" w:rsidP="00473F79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Министерство экономического развития и торговли Р</w:t>
                                        </w:r>
                                        <w:r w:rsidR="00CD755E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еспублики Адыгея</w:t>
                                        </w:r>
                                        <w:r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(Указ Главы Республики Адыгея от 16.12.2015 № 180)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5" o:spid="_x0000_s1026" type="#_x0000_t202" style="position:absolute;left:0;text-align:left;margin-left:5.3pt;margin-top:-.35pt;width:324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" fillcolor="white [3201]" strokeweight=".5pt">
                            <v:textbox>
                              <w:txbxContent>
                                <w:p w:rsidR="0004155E" w:rsidRPr="001F7DF1" w:rsidRDefault="0004155E" w:rsidP="00CD755E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F7DF1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Определение</w:t>
                                  </w:r>
                                  <w:r w:rsidR="00CD755E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F7DF1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уполномоченного органа по содействию развитию конкуренции</w:t>
                                  </w:r>
                                </w:p>
                                <w:p w:rsidR="0004155E" w:rsidRDefault="0004155E" w:rsidP="00473F79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Министерство экономического развития и торговли Р</w:t>
                                  </w:r>
                                  <w:r w:rsidR="00CD755E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еспублики Адыгея</w:t>
                                  </w:r>
                                  <w:r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(Указ Главы Республики Адыгея от 16.12.2015 № 180)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2C793C" w:rsidRPr="001603B0" w:rsidRDefault="002C793C" w:rsidP="002C793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2C793C" w:rsidRPr="001603B0" w:rsidRDefault="002C793C" w:rsidP="002C793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2C793C" w:rsidRPr="001603B0" w:rsidRDefault="00B3582A" w:rsidP="002C793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en-US"/>
                    </w:rPr>
                    <w:t>I</w:t>
                  </w:r>
                  <w:r w:rsidR="002C793C" w:rsidRPr="001603B0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II раздел</w:t>
                  </w:r>
                </w:p>
                <w:p w:rsidR="002C793C" w:rsidRPr="001603B0" w:rsidRDefault="002C793C" w:rsidP="002C793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1603B0">
                    <w:rPr>
                      <w:rFonts w:asciiTheme="minorHAnsi" w:hAnsiTheme="minorHAnsi" w:cstheme="minorHAnsi"/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63FA023" wp14:editId="61EF3F12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4124325" cy="1114425"/>
                            <wp:effectExtent l="0" t="0" r="28575" b="28575"/>
                            <wp:wrapNone/>
                            <wp:docPr id="6" name="Поле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24325" cy="1114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F25EB" w:rsidRDefault="000F25EB" w:rsidP="004D173C">
                                        <w:pPr>
                                          <w:pStyle w:val="Style29"/>
                                          <w:widowControl/>
                                          <w:spacing w:line="240" w:lineRule="auto"/>
                                          <w:ind w:left="5" w:hanging="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913CE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Рассмотрение вопросов содействия развитию конкуренции</w:t>
                                        </w:r>
                                        <w:r w:rsidR="004D173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C913CE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на заседаниях коллегиального органа</w:t>
                                        </w:r>
                                      </w:p>
                                      <w:p w:rsidR="000F25EB" w:rsidRDefault="000A2B08" w:rsidP="004D173C">
                                        <w:pPr>
                                          <w:jc w:val="both"/>
                                        </w:pPr>
                                        <w:proofErr w:type="gramStart"/>
                                        <w:r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Состав и Положение о </w:t>
                                        </w:r>
                                        <w:r w:rsidR="000F25EB" w:rsidRPr="00C85524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Координационн</w:t>
                                        </w:r>
                                        <w:r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ом</w:t>
                                        </w:r>
                                        <w:r w:rsidR="000F25EB" w:rsidRPr="00C85524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совет</w:t>
                                        </w:r>
                                        <w:r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е</w:t>
                                        </w:r>
                                        <w:r w:rsidR="000F25EB" w:rsidRPr="00DB3B84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по вопросам улучшения инвестиционного климата и развития конкуренции в Республике Адыгея</w:t>
                                        </w:r>
                                        <w:r w:rsidR="000F25EB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утверждены </w:t>
                                        </w:r>
                                        <w:r w:rsidR="000F25EB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Указ</w:t>
                                        </w:r>
                                        <w:r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ом</w:t>
                                        </w:r>
                                        <w:r w:rsidR="000F25EB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Главы Республики Адыгея от 16.12.2015 № 180)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" o:spid="_x0000_s1027" type="#_x0000_t202" style="position:absolute;left:0;text-align:left;margin-left:5.55pt;margin-top:.9pt;width:324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" fillcolor="white [3201]" strokeweight=".5pt">
                            <v:textbox>
                              <w:txbxContent>
                                <w:p w:rsidR="000F25EB" w:rsidRDefault="000F25EB" w:rsidP="004D173C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ind w:left="5" w:hanging="5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C913CE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Рассмотрение вопросов содействия развитию конкуренции</w:t>
                                  </w:r>
                                  <w:r w:rsidR="004D173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13CE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на заседаниях коллегиального органа</w:t>
                                  </w:r>
                                </w:p>
                                <w:p w:rsidR="000F25EB" w:rsidRDefault="000A2B08" w:rsidP="004D173C">
                                  <w:pPr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Состав и Положение о </w:t>
                                  </w:r>
                                  <w:r w:rsidR="000F25EB" w:rsidRPr="00C85524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Координационн</w:t>
                                  </w:r>
                                  <w:r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ом</w:t>
                                  </w:r>
                                  <w:r w:rsidR="000F25EB" w:rsidRPr="00C85524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совет</w:t>
                                  </w:r>
                                  <w:r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="000F25EB" w:rsidRPr="00DB3B84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по вопросам улучшения инвестиционного климата и развития конкуренции в Республике Адыгея</w:t>
                                  </w:r>
                                  <w:r w:rsidR="000F25EB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утверждены </w:t>
                                  </w:r>
                                  <w:r w:rsidR="000F25EB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Указ</w:t>
                                  </w:r>
                                  <w:r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ом</w:t>
                                  </w:r>
                                  <w:r w:rsidR="000F25EB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Главы Республики Адыгея от 16.12.2015 № 180)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2C793C" w:rsidRPr="001603B0" w:rsidRDefault="002C793C" w:rsidP="002C793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2C793C" w:rsidRPr="001603B0" w:rsidRDefault="002C793C" w:rsidP="002C793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2C793C" w:rsidRPr="001603B0" w:rsidRDefault="002C793C" w:rsidP="002C793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706E8E" w:rsidRDefault="00706E8E" w:rsidP="002C793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2C793C" w:rsidRPr="001603B0" w:rsidRDefault="0018782C" w:rsidP="002C793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1603B0">
                    <w:rPr>
                      <w:rFonts w:asciiTheme="minorHAnsi" w:hAnsiTheme="minorHAnsi" w:cstheme="minorHAnsi"/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2538602" wp14:editId="4948C6DA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227330</wp:posOffset>
                            </wp:positionV>
                            <wp:extent cx="4124325" cy="1209675"/>
                            <wp:effectExtent l="0" t="0" r="28575" b="28575"/>
                            <wp:wrapNone/>
                            <wp:docPr id="7" name="Поле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24325" cy="1209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C793C" w:rsidRDefault="002C793C" w:rsidP="00FB6ED9">
                                        <w:pPr>
                                          <w:pStyle w:val="Style29"/>
                                          <w:widowControl/>
                                          <w:spacing w:line="240" w:lineRule="auto"/>
                                          <w:ind w:left="5" w:hanging="5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BE0442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Утверждение перечня приоритетных рынков для содействия развитию конкуренции</w:t>
                                        </w:r>
                                      </w:p>
                                      <w:p w:rsidR="002C793C" w:rsidRPr="00B51ABD" w:rsidRDefault="002C793C" w:rsidP="00086B0D">
                                        <w:pPr>
                                          <w:pStyle w:val="Style30"/>
                                          <w:widowControl/>
                                          <w:spacing w:line="240" w:lineRule="auto"/>
                                          <w:ind w:left="5" w:hanging="5"/>
                                          <w:jc w:val="both"/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Координационным советом </w:t>
                                        </w:r>
                                        <w:r w:rsidR="003C49D2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в соответствии с </w:t>
                                        </w:r>
                                        <w:r w:rsidR="00706E8E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Протокол</w:t>
                                        </w:r>
                                        <w:r w:rsidR="003C49D2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ом</w:t>
                                        </w:r>
                                        <w:r w:rsidR="00706E8E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заседания № 3-2016 от 28.07.2016 </w:t>
                                        </w:r>
                                        <w:r w:rsidRPr="00B51ABD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одобрен проект перечня приоритетных рынков по</w:t>
                                        </w:r>
                                        <w:r w:rsidR="00340A90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содействию развитию конкуренции</w:t>
                                        </w:r>
                                        <w:r w:rsidRPr="00B51ABD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  <w:p w:rsidR="002C793C" w:rsidRPr="00FA658F" w:rsidRDefault="002C793C" w:rsidP="004D173C">
                                        <w:pPr>
                                          <w:pStyle w:val="Style31"/>
                                          <w:widowControl/>
                                          <w:tabs>
                                            <w:tab w:val="left" w:pos="461"/>
                                          </w:tabs>
                                          <w:spacing w:line="240" w:lineRule="auto"/>
                                          <w:ind w:left="5" w:hanging="5"/>
                                          <w:rPr>
                                            <w:rStyle w:val="FontStyle63"/>
                                            <w:rFonts w:asciiTheme="minorHAnsi" w:hAnsiTheme="minorHAnsi" w:cstheme="minorHAnsi"/>
                                            <w:b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A658F">
                                          <w:rPr>
                                            <w:rStyle w:val="FontStyle63"/>
                                            <w:rFonts w:asciiTheme="minorHAnsi" w:hAnsiTheme="minorHAnsi" w:cstheme="minorHAnsi"/>
                                            <w:b w:val="0"/>
                                            <w:sz w:val="20"/>
                                            <w:szCs w:val="20"/>
                                          </w:rPr>
                                          <w:t>1.Рынок</w:t>
                                        </w:r>
                                        <w:r w:rsidR="004D173C">
                                          <w:rPr>
                                            <w:rStyle w:val="FontStyle63"/>
                                            <w:rFonts w:asciiTheme="minorHAnsi" w:hAnsiTheme="minorHAnsi" w:cstheme="minorHAnsi"/>
                                            <w:b w:val="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A658F">
                                          <w:rPr>
                                            <w:rStyle w:val="FontStyle63"/>
                                            <w:rFonts w:asciiTheme="minorHAnsi" w:hAnsiTheme="minorHAnsi" w:cstheme="minorHAnsi"/>
                                            <w:b w:val="0"/>
                                            <w:sz w:val="20"/>
                                            <w:szCs w:val="20"/>
                                          </w:rPr>
                                          <w:t>сельскохозяйственной продукции;</w:t>
                                        </w:r>
                                      </w:p>
                                      <w:p w:rsidR="002C793C" w:rsidRDefault="002C793C" w:rsidP="004D173C">
                                        <w:pPr>
                                          <w:ind w:left="5" w:hanging="5"/>
                                        </w:pPr>
                                        <w:r w:rsidRPr="00FA658F">
                                          <w:rPr>
                                            <w:rStyle w:val="FontStyle63"/>
                                            <w:rFonts w:asciiTheme="minorHAnsi" w:hAnsiTheme="minorHAnsi" w:cstheme="minorHAnsi"/>
                                            <w:b w:val="0"/>
                                            <w:sz w:val="20"/>
                                            <w:szCs w:val="20"/>
                                          </w:rPr>
                                          <w:t>2. Рынок услуг в туристической отрасли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" o:spid="_x0000_s1028" type="#_x0000_t202" style="position:absolute;left:0;text-align:left;margin-left:5.55pt;margin-top:17.9pt;width:324.75pt;height:9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" fillcolor="white [3201]" strokeweight=".5pt">
                            <v:textbox>
                              <w:txbxContent>
                                <w:p w:rsidR="002C793C" w:rsidRDefault="002C793C" w:rsidP="00FB6ED9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ind w:left="5" w:hanging="5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48"/>
                                      <w:szCs w:val="48"/>
                                    </w:rPr>
                                  </w:pPr>
                                  <w:r w:rsidRPr="00BE0442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Утверждение перечня приоритетных рынков для содействия развитию конкуренции</w:t>
                                  </w:r>
                                </w:p>
                                <w:p w:rsidR="002C793C" w:rsidRPr="00B51ABD" w:rsidRDefault="002C793C" w:rsidP="00086B0D">
                                  <w:pPr>
                                    <w:pStyle w:val="Style30"/>
                                    <w:widowControl/>
                                    <w:spacing w:line="240" w:lineRule="auto"/>
                                    <w:ind w:left="5" w:hanging="5"/>
                                    <w:jc w:val="both"/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Координационным советом </w:t>
                                  </w:r>
                                  <w:r w:rsidR="003C49D2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в соответствии с </w:t>
                                  </w:r>
                                  <w:r w:rsidR="00706E8E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Протокол</w:t>
                                  </w:r>
                                  <w:r w:rsidR="003C49D2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ом</w:t>
                                  </w:r>
                                  <w:r w:rsidR="00706E8E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заседания № 3-2016 от 28.07.2016 </w:t>
                                  </w:r>
                                  <w:r w:rsidRPr="00B51ABD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одобрен проект перечня приоритетных рынков по</w:t>
                                  </w:r>
                                  <w:r w:rsidR="00340A90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содействию развитию конкуренции</w:t>
                                  </w:r>
                                  <w:r w:rsidRPr="00B51ABD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2C793C" w:rsidRPr="00FA658F" w:rsidRDefault="002C793C" w:rsidP="004D173C">
                                  <w:pPr>
                                    <w:pStyle w:val="Style31"/>
                                    <w:widowControl/>
                                    <w:tabs>
                                      <w:tab w:val="left" w:pos="461"/>
                                    </w:tabs>
                                    <w:spacing w:line="240" w:lineRule="auto"/>
                                    <w:ind w:left="5" w:hanging="5"/>
                                    <w:rPr>
                                      <w:rStyle w:val="FontStyle63"/>
                                      <w:rFonts w:asciiTheme="minorHAnsi" w:hAnsiTheme="minorHAnsi" w:cstheme="minorHAns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A658F">
                                    <w:rPr>
                                      <w:rStyle w:val="FontStyle63"/>
                                      <w:rFonts w:asciiTheme="minorHAnsi" w:hAnsiTheme="minorHAnsi" w:cstheme="minorHAnsi"/>
                                      <w:b w:val="0"/>
                                      <w:sz w:val="20"/>
                                      <w:szCs w:val="20"/>
                                    </w:rPr>
                                    <w:t>1.Рынок</w:t>
                                  </w:r>
                                  <w:r w:rsidR="004D173C">
                                    <w:rPr>
                                      <w:rStyle w:val="FontStyle63"/>
                                      <w:rFonts w:asciiTheme="minorHAnsi" w:hAnsiTheme="minorHAnsi" w:cstheme="minorHAns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658F">
                                    <w:rPr>
                                      <w:rStyle w:val="FontStyle63"/>
                                      <w:rFonts w:asciiTheme="minorHAnsi" w:hAnsiTheme="minorHAnsi" w:cstheme="minorHAnsi"/>
                                      <w:b w:val="0"/>
                                      <w:sz w:val="20"/>
                                      <w:szCs w:val="20"/>
                                    </w:rPr>
                                    <w:t>сельскохозяйственной продукции;</w:t>
                                  </w:r>
                                </w:p>
                                <w:p w:rsidR="002C793C" w:rsidRDefault="002C793C" w:rsidP="004D173C">
                                  <w:pPr>
                                    <w:ind w:left="5" w:hanging="5"/>
                                  </w:pPr>
                                  <w:r w:rsidRPr="00FA658F">
                                    <w:rPr>
                                      <w:rStyle w:val="FontStyle63"/>
                                      <w:rFonts w:asciiTheme="minorHAnsi" w:hAnsiTheme="minorHAnsi" w:cstheme="minorHAnsi"/>
                                      <w:b w:val="0"/>
                                      <w:sz w:val="20"/>
                                      <w:szCs w:val="20"/>
                                    </w:rPr>
                                    <w:t>2. Рынок услуг в туристической отрасли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C793C" w:rsidRPr="001603B0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I</w:t>
                  </w:r>
                  <w:r w:rsidR="00B3582A"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en-US"/>
                    </w:rPr>
                    <w:t>V</w:t>
                  </w:r>
                  <w:r w:rsidR="002C793C" w:rsidRPr="001603B0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 раздел</w:t>
                  </w:r>
                </w:p>
                <w:p w:rsidR="0018782C" w:rsidRPr="007A6CAA" w:rsidRDefault="0018782C" w:rsidP="0018782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18782C" w:rsidRPr="007A6CAA" w:rsidRDefault="0018782C" w:rsidP="0018782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18782C" w:rsidRPr="007A6CAA" w:rsidRDefault="0018782C" w:rsidP="0018782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18782C" w:rsidRPr="007A6CAA" w:rsidRDefault="0018782C" w:rsidP="0018782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18782C" w:rsidRPr="007A6CAA" w:rsidRDefault="0018782C" w:rsidP="0018782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18782C" w:rsidRPr="001603B0" w:rsidRDefault="0018782C" w:rsidP="0018782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1603B0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V раздел</w:t>
                  </w:r>
                </w:p>
                <w:p w:rsidR="0095373A" w:rsidRDefault="00B36170" w:rsidP="002C793C">
                  <w:pPr>
                    <w:pStyle w:val="Style6"/>
                    <w:widowControl/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1603B0">
                    <w:rPr>
                      <w:rFonts w:asciiTheme="minorHAnsi" w:hAnsiTheme="minorHAnsi" w:cstheme="minorHAnsi"/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8018805" wp14:editId="3DCBCDBB">
                            <wp:simplePos x="0" y="0"/>
                            <wp:positionH relativeFrom="column">
                              <wp:posOffset>67310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4124325" cy="962025"/>
                            <wp:effectExtent l="0" t="0" r="28575" b="28575"/>
                            <wp:wrapNone/>
                            <wp:docPr id="8" name="Поле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24325" cy="962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D173C" w:rsidRDefault="004D173C" w:rsidP="004D173C">
                                        <w:pPr>
                                          <w:pStyle w:val="Style29"/>
                                          <w:widowControl/>
                                          <w:spacing w:line="240" w:lineRule="auto"/>
                                          <w:ind w:left="5" w:hanging="5"/>
                                          <w:jc w:val="both"/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E41B4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Разработка «дорожной карты» по содействию развитию конкуренции</w:t>
                                        </w:r>
                                      </w:p>
                                      <w:p w:rsidR="004D173C" w:rsidRPr="000F2365" w:rsidRDefault="004D173C" w:rsidP="001603B0">
                                        <w:pPr>
                                          <w:pStyle w:val="Style30"/>
                                          <w:widowControl/>
                                          <w:spacing w:line="240" w:lineRule="auto"/>
                                          <w:ind w:hanging="33"/>
                                          <w:jc w:val="both"/>
                                        </w:pPr>
                                        <w:r w:rsidRPr="00344DD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Координационным советом одобрен проект «Дорожной карты», </w:t>
                                        </w:r>
                                        <w:r w:rsidR="001603B0" w:rsidRPr="00344DD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который </w:t>
                                        </w:r>
                                        <w:r w:rsidR="007B5814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утвержден Распоряжением Главы</w:t>
                                        </w:r>
                                        <w:r w:rsidRPr="00344DD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Республики Адыгея № </w:t>
                                        </w:r>
                                        <w:r w:rsidR="007B5814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191-рг </w:t>
                                        </w:r>
                                        <w:r w:rsidRPr="00344DD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от </w:t>
                                        </w:r>
                                        <w:r w:rsidR="007B5814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30.09.2016.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" o:spid="_x0000_s1029" type="#_x0000_t202" style="position:absolute;left:0;text-align:left;margin-left:5.3pt;margin-top:-.7pt;width:324.75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" fillcolor="white [3201]" strokeweight=".5pt">
                            <v:textbox>
                              <w:txbxContent>
                                <w:p w:rsidR="004D173C" w:rsidRDefault="004D173C" w:rsidP="004D173C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ind w:left="5" w:hanging="5"/>
                                    <w:jc w:val="both"/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E41B4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Разработка «дорожной карты» по содействию развитию конкуренции</w:t>
                                  </w:r>
                                </w:p>
                                <w:p w:rsidR="004D173C" w:rsidRPr="000F2365" w:rsidRDefault="004D173C" w:rsidP="001603B0">
                                  <w:pPr>
                                    <w:pStyle w:val="Style30"/>
                                    <w:widowControl/>
                                    <w:spacing w:line="240" w:lineRule="auto"/>
                                    <w:ind w:hanging="33"/>
                                    <w:jc w:val="both"/>
                                  </w:pPr>
                                  <w:r w:rsidRPr="00344DD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Координационным советом одобрен проект «Дорожной карты», </w:t>
                                  </w:r>
                                  <w:r w:rsidR="001603B0" w:rsidRPr="00344DD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который </w:t>
                                  </w:r>
                                  <w:r w:rsidR="007B5814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утвержден Распоряжением Главы</w:t>
                                  </w:r>
                                  <w:r w:rsidRPr="00344DD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Республики Адыгея № </w:t>
                                  </w:r>
                                  <w:r w:rsidR="007B5814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191-рг </w:t>
                                  </w:r>
                                  <w:r w:rsidRPr="00344DD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от </w:t>
                                  </w:r>
                                  <w:r w:rsidR="007B5814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30.09.2016.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5373A" w:rsidRPr="0095373A" w:rsidRDefault="0095373A" w:rsidP="0095373A"/>
                <w:p w:rsidR="002C793C" w:rsidRPr="0095373A" w:rsidRDefault="002C793C" w:rsidP="0095373A">
                  <w:pPr>
                    <w:jc w:val="center"/>
                  </w:pPr>
                </w:p>
              </w:tc>
              <w:tc>
                <w:tcPr>
                  <w:tcW w:w="68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73C" w:rsidRPr="001603B0" w:rsidRDefault="00B34BC1" w:rsidP="001603B0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1603B0">
                    <w:rPr>
                      <w:rFonts w:asciiTheme="minorHAnsi" w:hAnsiTheme="minorHAnsi" w:cstheme="minorHAnsi"/>
                      <w:b/>
                      <w:noProof/>
                      <w:sz w:val="32"/>
                      <w:szCs w:val="32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EA05553" wp14:editId="77F63B8C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241935</wp:posOffset>
                            </wp:positionV>
                            <wp:extent cx="4124325" cy="1009650"/>
                            <wp:effectExtent l="0" t="0" r="28575" b="19050"/>
                            <wp:wrapNone/>
                            <wp:docPr id="9" name="Поле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24325" cy="1009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603B0" w:rsidRPr="00344DDC" w:rsidRDefault="00915008" w:rsidP="00FB6ED9">
                                        <w:pPr>
                                          <w:jc w:val="both"/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44DD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Проведение мониторинга состояния и </w:t>
                                        </w:r>
                                        <w:r w:rsidR="00FB6ED9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ра</w:t>
                                        </w:r>
                                        <w:r w:rsidRPr="00344DD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звития конкурентной среды региона</w:t>
                                        </w:r>
                                      </w:p>
                                      <w:p w:rsidR="00915008" w:rsidRPr="000F2365" w:rsidRDefault="00915008" w:rsidP="00FB6ED9">
                                        <w:pPr>
                                          <w:pStyle w:val="Style29"/>
                                          <w:widowControl/>
                                          <w:spacing w:line="240" w:lineRule="auto"/>
                                          <w:ind w:left="5" w:hanging="5"/>
                                          <w:jc w:val="both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44DD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путем </w:t>
                                        </w:r>
                                        <w:proofErr w:type="gramStart"/>
                                        <w:r w:rsidRPr="00344DD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интернет-анкетирования</w:t>
                                        </w:r>
                                        <w:proofErr w:type="gramEnd"/>
                                        <w:r w:rsidRPr="00344DD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производителей </w:t>
                                        </w:r>
                                        <w:r w:rsidR="00790EE3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и потребителей товаров и услуг при содействии органов местного самоуправления в рамках Соглашений</w:t>
                                        </w:r>
                                        <w:r w:rsidR="00B34BC1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от 02.03.2016.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" o:spid="_x0000_s1030" type="#_x0000_t202" style="position:absolute;left:0;text-align:left;margin-left:1.95pt;margin-top:19.05pt;width:324.75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" fillcolor="white [3201]" strokeweight=".5pt">
                            <v:textbox>
                              <w:txbxContent>
                                <w:p w:rsidR="001603B0" w:rsidRPr="00344DDC" w:rsidRDefault="00915008" w:rsidP="00FB6ED9">
                                  <w:pPr>
                                    <w:jc w:val="both"/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4DD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Проведение мониторинга состояния и </w:t>
                                  </w:r>
                                  <w:r w:rsidR="00FB6ED9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 w:rsidRPr="00344DD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звития конкурентной среды региона</w:t>
                                  </w:r>
                                </w:p>
                                <w:p w:rsidR="00915008" w:rsidRPr="000F2365" w:rsidRDefault="00915008" w:rsidP="00FB6ED9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ind w:left="5" w:hanging="5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44DD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путем </w:t>
                                  </w:r>
                                  <w:proofErr w:type="gramStart"/>
                                  <w:r w:rsidRPr="00344DD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интернет-анкетирования</w:t>
                                  </w:r>
                                  <w:proofErr w:type="gramEnd"/>
                                  <w:r w:rsidRPr="00344DD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производителей </w:t>
                                  </w:r>
                                  <w:r w:rsidR="00790EE3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и потребителей товаров и услуг при содействии органов местного самоуправления в рамках Соглашений</w:t>
                                  </w:r>
                                  <w:r w:rsidR="00B34BC1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от 02.03.2016.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603B0" w:rsidRPr="001603B0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V</w:t>
                  </w:r>
                  <w:r w:rsidR="00B3582A"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en-US"/>
                    </w:rPr>
                    <w:t>I</w:t>
                  </w:r>
                  <w:r w:rsidR="001603B0" w:rsidRPr="001603B0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 раздел</w:t>
                  </w:r>
                </w:p>
                <w:p w:rsidR="00824189" w:rsidRDefault="00824189" w:rsidP="001603B0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824189" w:rsidRPr="00F71908" w:rsidRDefault="00824189" w:rsidP="00824189">
                  <w:pPr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824189" w:rsidRPr="00F71908" w:rsidRDefault="00824189" w:rsidP="00824189">
                  <w:pPr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824189" w:rsidRPr="00F71908" w:rsidRDefault="00824189" w:rsidP="00824189">
                  <w:pPr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1603B0" w:rsidRPr="00B36170" w:rsidRDefault="003C49D2" w:rsidP="00824189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F71908">
                    <w:rPr>
                      <w:rFonts w:asciiTheme="minorHAnsi" w:hAnsiTheme="minorHAnsi" w:cstheme="minorHAnsi"/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66A3625" wp14:editId="03ABF4C0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239395</wp:posOffset>
                            </wp:positionV>
                            <wp:extent cx="4124325" cy="1590675"/>
                            <wp:effectExtent l="0" t="0" r="28575" b="28575"/>
                            <wp:wrapNone/>
                            <wp:docPr id="10" name="Поле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24325" cy="1590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24189" w:rsidRPr="007A6CAA" w:rsidRDefault="00FE0E55" w:rsidP="000F2365">
                                        <w:pPr>
                                          <w:jc w:val="both"/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E0E55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Создание и реализация механизмов общественного </w:t>
                                        </w:r>
                                        <w:proofErr w:type="gramStart"/>
                                        <w:r w:rsidRPr="00FE0E55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контроля за</w:t>
                                        </w:r>
                                        <w:proofErr w:type="gramEnd"/>
                                        <w:r w:rsidRPr="00FE0E55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деятельностью субъектов естественных монополий</w:t>
                                        </w:r>
                                      </w:p>
                                      <w:p w:rsidR="0018782C" w:rsidRPr="00E71C5A" w:rsidRDefault="009320B1" w:rsidP="000F2365">
                                        <w:pPr>
                                          <w:pStyle w:val="Style29"/>
                                          <w:widowControl/>
                                          <w:spacing w:line="240" w:lineRule="auto"/>
                                          <w:ind w:left="5" w:hanging="5"/>
                                          <w:jc w:val="both"/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71C5A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Указом Главы </w:t>
                                        </w:r>
                                        <w:r w:rsidR="00E71C5A" w:rsidRPr="00E71C5A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Республики</w:t>
                                        </w:r>
                                        <w:r w:rsidRPr="00E71C5A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Адыгея от 13.05.2015 № 62 </w:t>
                                        </w:r>
                                        <w:r w:rsidR="003C49D2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«</w:t>
                                        </w:r>
                                        <w:r w:rsidR="003C49D2" w:rsidRPr="003C49D2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О межотраслевом совете потребителей по вопросам деятельности субъектов естественных монополий при Главе Республики Адыгея</w:t>
                                        </w:r>
                                        <w:r w:rsidR="003C49D2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»</w:t>
                                        </w:r>
                                        <w:r w:rsidR="003C49D2" w:rsidRPr="003C49D2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E71C5A" w:rsidRPr="00E71C5A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утвержден состав и положение межотраслевого совета потребителе</w:t>
                                        </w:r>
                                        <w:r w:rsidR="000F2365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й</w:t>
                                        </w:r>
                                        <w:r w:rsidR="00E71C5A" w:rsidRPr="00E71C5A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по вопросам деятельности субъектов</w:t>
                                        </w:r>
                                        <w:r w:rsidR="00E71C5A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E71C5A" w:rsidRPr="00E71C5A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естественных монополий при Главе Республик</w:t>
                                        </w:r>
                                        <w:r w:rsidR="00F71908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и Адыгея.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" o:spid="_x0000_s1031" type="#_x0000_t202" style="position:absolute;left:0;text-align:left;margin-left:1.95pt;margin-top:18.85pt;width:324.7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" fillcolor="white [3201]" strokeweight=".5pt">
                            <v:textbox>
                              <w:txbxContent>
                                <w:p w:rsidR="00824189" w:rsidRPr="007A6CAA" w:rsidRDefault="00FE0E55" w:rsidP="000F2365">
                                  <w:pPr>
                                    <w:jc w:val="both"/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E0E55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Создание и реализация механизмов общественного </w:t>
                                  </w:r>
                                  <w:proofErr w:type="gramStart"/>
                                  <w:r w:rsidRPr="00FE0E55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контроля за</w:t>
                                  </w:r>
                                  <w:proofErr w:type="gramEnd"/>
                                  <w:r w:rsidRPr="00FE0E55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деятельностью субъектов естественных монополий</w:t>
                                  </w:r>
                                </w:p>
                                <w:p w:rsidR="0018782C" w:rsidRPr="00E71C5A" w:rsidRDefault="009320B1" w:rsidP="000F2365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ind w:left="5" w:hanging="5"/>
                                    <w:jc w:val="both"/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71C5A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Указом Главы </w:t>
                                  </w:r>
                                  <w:r w:rsidR="00E71C5A" w:rsidRPr="00E71C5A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Республики</w:t>
                                  </w:r>
                                  <w:r w:rsidRPr="00E71C5A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Адыгея от 13.05.2015 № 62 </w:t>
                                  </w:r>
                                  <w:r w:rsidR="003C49D2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="003C49D2" w:rsidRPr="003C49D2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О межотраслевом совете потребителей по вопросам деятельности субъектов естественных монополий при Главе Республики Адыгея</w:t>
                                  </w:r>
                                  <w:r w:rsidR="003C49D2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r w:rsidR="003C49D2" w:rsidRPr="003C49D2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71C5A" w:rsidRPr="00E71C5A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утвержден состав и положение межотраслевого совета потребителе</w:t>
                                  </w:r>
                                  <w:r w:rsidR="000F2365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 w:rsidR="00E71C5A" w:rsidRPr="00E71C5A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по вопросам деятельности субъектов</w:t>
                                  </w:r>
                                  <w:r w:rsidR="00E71C5A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71C5A" w:rsidRPr="00E71C5A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естественных монополий при Главе Республик</w:t>
                                  </w:r>
                                  <w:r w:rsidR="00F71908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и Адыгея.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24189" w:rsidRPr="00F71908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V</w:t>
                  </w:r>
                  <w:r w:rsidR="00FE0E55" w:rsidRPr="00F71908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I</w:t>
                  </w:r>
                  <w:r w:rsidR="00B3582A"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en-US"/>
                    </w:rPr>
                    <w:t>I</w:t>
                  </w:r>
                  <w:r w:rsidR="00824189" w:rsidRPr="00B36170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 раздел</w:t>
                  </w:r>
                </w:p>
                <w:p w:rsidR="00F71908" w:rsidRPr="00F71908" w:rsidRDefault="00F71908" w:rsidP="00824189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F71908" w:rsidRPr="00F71908" w:rsidRDefault="00F71908" w:rsidP="00F71908">
                  <w:pPr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F71908" w:rsidRPr="00F71908" w:rsidRDefault="00F71908" w:rsidP="00F71908">
                  <w:pPr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F71908" w:rsidRPr="00F71908" w:rsidRDefault="00F71908" w:rsidP="00F71908">
                  <w:pPr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F71908" w:rsidRPr="00F71908" w:rsidRDefault="00F71908" w:rsidP="00F71908">
                  <w:pPr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3C49D2" w:rsidRPr="006219D3" w:rsidRDefault="003C49D2" w:rsidP="00F71908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3C49D2" w:rsidRPr="006219D3" w:rsidRDefault="003C49D2" w:rsidP="00F71908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824189" w:rsidRDefault="00F71908" w:rsidP="00F71908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F71908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VII</w:t>
                  </w:r>
                  <w:r w:rsidR="00B3582A">
                    <w:rPr>
                      <w:rFonts w:asciiTheme="minorHAnsi" w:hAnsiTheme="minorHAnsi" w:cstheme="minorHAnsi"/>
                      <w:b/>
                      <w:sz w:val="32"/>
                      <w:szCs w:val="32"/>
                      <w:lang w:val="en-US"/>
                    </w:rPr>
                    <w:t>I</w:t>
                  </w:r>
                  <w:r w:rsidRPr="00F71908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 раздел</w:t>
                  </w:r>
                </w:p>
                <w:p w:rsidR="00F71908" w:rsidRPr="00F71908" w:rsidRDefault="00344DDC" w:rsidP="00F71908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FD09F3F" wp14:editId="7179F08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4124325" cy="1352550"/>
                            <wp:effectExtent l="0" t="0" r="28575" b="19050"/>
                            <wp:wrapNone/>
                            <wp:docPr id="11" name="Поле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24325" cy="1352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04687" w:rsidRPr="009906DB" w:rsidRDefault="00A04687" w:rsidP="00A04687">
                                        <w:pPr>
                                          <w:pStyle w:val="Style29"/>
                                          <w:widowControl/>
                                          <w:spacing w:line="240" w:lineRule="auto"/>
                                          <w:jc w:val="both"/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906DB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по содействию развитию конкуренции</w:t>
                                        </w:r>
                                      </w:p>
                                      <w:p w:rsidR="009906DB" w:rsidRPr="009906DB" w:rsidRDefault="009906DB" w:rsidP="00A04687">
                                        <w:pPr>
                                          <w:pStyle w:val="Style29"/>
                                          <w:widowControl/>
                                          <w:spacing w:line="240" w:lineRule="auto"/>
                                          <w:jc w:val="both"/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Создание и ведение р</w:t>
                                        </w:r>
                                        <w:r w:rsidRPr="009906DB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аздел</w:t>
                                        </w:r>
                                        <w:r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а</w:t>
                                        </w:r>
                                        <w:r w:rsidRPr="009906DB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«Стандарт развития конкуренции» на официальном сайте </w:t>
                                        </w:r>
                                        <w:r w:rsidR="00344DD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М</w:t>
                                        </w:r>
                                        <w:r w:rsidRPr="009906DB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инистерства</w:t>
                                        </w:r>
                                        <w:r w:rsidR="00344DD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экономического развития и торговли Республики Адыгея</w:t>
                                        </w:r>
                                        <w:r w:rsidR="00921AC9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3C49D2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w</w:t>
                                        </w:r>
                                        <w:r w:rsidR="00921AC9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ww</w:t>
                                        </w:r>
                                        <w:r w:rsidR="007B7EE4" w:rsidRPr="007B7EE4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="003C49D2" w:rsidRPr="003C49D2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>minecora.ru</w:t>
                                        </w:r>
                                        <w:r w:rsidR="00344DDC">
                                          <w:rPr>
                                            <w:rStyle w:val="FontStyle65"/>
                                            <w:rFonts w:asciiTheme="minorHAnsi" w:hAnsiTheme="minorHAnsi" w:cstheme="minorHAnsi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1" o:spid="_x0000_s1032" type="#_x0000_t202" style="position:absolute;left:0;text-align:left;margin-left:1.95pt;margin-top:5.05pt;width:324.7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" fillcolor="white [3201]" strokeweight=".5pt">
                            <v:textbox>
                              <w:txbxContent>
                                <w:p w:rsidR="00A04687" w:rsidRPr="009906DB" w:rsidRDefault="00A04687" w:rsidP="00A04687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jc w:val="both"/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906DB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по содействию развитию конкуренции</w:t>
                                  </w:r>
                                </w:p>
                                <w:p w:rsidR="009906DB" w:rsidRPr="009906DB" w:rsidRDefault="009906DB" w:rsidP="00A04687">
                                  <w:pPr>
                                    <w:pStyle w:val="Style29"/>
                                    <w:widowControl/>
                                    <w:spacing w:line="240" w:lineRule="auto"/>
                                    <w:jc w:val="both"/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Создание и ведение р</w:t>
                                  </w:r>
                                  <w:r w:rsidRPr="009906DB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аздел</w:t>
                                  </w:r>
                                  <w:r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 w:rsidRPr="009906DB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«Стандарт развития конкуренции» на официальном сайте </w:t>
                                  </w:r>
                                  <w:r w:rsidR="00344DD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 w:rsidRPr="009906DB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инистерства</w:t>
                                  </w:r>
                                  <w:r w:rsidR="00344DD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экономического развития и торговли Республики Адыгея</w:t>
                                  </w:r>
                                  <w:r w:rsidR="00921AC9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C49D2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t>w</w:t>
                                  </w:r>
                                  <w:r w:rsidR="00921AC9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t>ww</w:t>
                                  </w:r>
                                  <w:r w:rsidR="007B7EE4" w:rsidRPr="007B7EE4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C49D2" w:rsidRPr="003C49D2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minecora.ru</w:t>
                                  </w:r>
                                  <w:r w:rsidR="00344DDC">
                                    <w:rPr>
                                      <w:rStyle w:val="FontStyle65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64F72" w:rsidRPr="007A6CAA" w:rsidRDefault="00364F72" w:rsidP="001603B0">
            <w:pPr>
              <w:pStyle w:val="Style6"/>
              <w:widowControl/>
              <w:spacing w:line="240" w:lineRule="auto"/>
              <w:jc w:val="lef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D164BE" w:rsidTr="0095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4023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C6D9F1" w:themeFill="text2" w:themeFillTint="33"/>
          </w:tcPr>
          <w:p w:rsidR="00D164BE" w:rsidRPr="007D58F3" w:rsidRDefault="00DE3BDE" w:rsidP="000A2F08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bookmarkStart w:id="3" w:name="bookmark11"/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lastRenderedPageBreak/>
              <w:t>П</w:t>
            </w:r>
            <w:r w:rsidR="00D164BE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>ереч</w:t>
            </w:r>
            <w:r w:rsidR="008B08EA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>ень</w:t>
            </w:r>
            <w:r w:rsidR="00D164BE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 xml:space="preserve"> приоритетных и социально значимых рынков для </w:t>
            </w:r>
            <w:r w:rsidR="00BC70CE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 xml:space="preserve">включения в план мероприятий («дорожная </w:t>
            </w:r>
            <w:r w:rsidR="00C51EBC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>карта»)</w:t>
            </w:r>
          </w:p>
        </w:tc>
      </w:tr>
      <w:bookmarkEnd w:id="3"/>
    </w:tbl>
    <w:p w:rsidR="0031245D" w:rsidRDefault="0031245D" w:rsidP="0073743D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735112" w:rsidRPr="0073743D" w:rsidRDefault="007B3F5F" w:rsidP="0073743D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 xml:space="preserve">Уполномоченный орган разрабатывает проект перечня, состоящего из перечня </w:t>
      </w:r>
      <w:r w:rsidRPr="0098184A">
        <w:rPr>
          <w:rStyle w:val="FontStyle65"/>
          <w:rFonts w:asciiTheme="minorHAnsi" w:hAnsiTheme="minorHAnsi" w:cstheme="minorHAnsi"/>
          <w:sz w:val="40"/>
          <w:szCs w:val="40"/>
          <w:u w:val="single"/>
        </w:rPr>
        <w:t>приоритетных</w:t>
      </w: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 xml:space="preserve"> рынков и перечня </w:t>
      </w:r>
      <w:r w:rsidRPr="0098184A">
        <w:rPr>
          <w:rStyle w:val="FontStyle65"/>
          <w:rFonts w:asciiTheme="minorHAnsi" w:hAnsiTheme="minorHAnsi" w:cstheme="minorHAnsi"/>
          <w:sz w:val="40"/>
          <w:szCs w:val="40"/>
          <w:u w:val="single"/>
        </w:rPr>
        <w:t>социально значимых</w:t>
      </w: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 xml:space="preserve"> рынков, обосновывая выбор каждого рынка из приоритетных или социально значимых рынков, </w:t>
      </w:r>
      <w:r w:rsidRPr="008B08EA">
        <w:rPr>
          <w:rStyle w:val="FontStyle65"/>
          <w:rFonts w:asciiTheme="minorHAnsi" w:hAnsiTheme="minorHAnsi" w:cstheme="minorHAnsi"/>
          <w:sz w:val="40"/>
          <w:szCs w:val="40"/>
        </w:rPr>
        <w:t>и устанавливает целевые показатели в отношении таких рынков</w:t>
      </w: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.</w:t>
      </w:r>
    </w:p>
    <w:p w:rsidR="00735112" w:rsidRPr="0073743D" w:rsidRDefault="007B3F5F" w:rsidP="0073743D">
      <w:pPr>
        <w:pStyle w:val="Style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На федеральном уровне Стандартом определены 11 социально значимых рынков для развития конкуренции:</w:t>
      </w:r>
    </w:p>
    <w:p w:rsidR="00735112" w:rsidRPr="0073743D" w:rsidRDefault="007B3F5F" w:rsidP="0073743D">
      <w:pPr>
        <w:pStyle w:val="Style32"/>
        <w:widowControl/>
        <w:numPr>
          <w:ilvl w:val="0"/>
          <w:numId w:val="16"/>
        </w:numPr>
        <w:tabs>
          <w:tab w:val="left" w:pos="998"/>
        </w:tabs>
        <w:spacing w:line="240" w:lineRule="auto"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рынок услуг дошкольного образования;</w:t>
      </w:r>
    </w:p>
    <w:p w:rsidR="00735112" w:rsidRPr="0073743D" w:rsidRDefault="007B3F5F" w:rsidP="0073743D">
      <w:pPr>
        <w:pStyle w:val="Style32"/>
        <w:widowControl/>
        <w:numPr>
          <w:ilvl w:val="0"/>
          <w:numId w:val="16"/>
        </w:numPr>
        <w:tabs>
          <w:tab w:val="left" w:pos="998"/>
        </w:tabs>
        <w:spacing w:line="240" w:lineRule="auto"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рынок услуг детского отдыха и оздоровления;</w:t>
      </w:r>
    </w:p>
    <w:p w:rsidR="00735112" w:rsidRPr="0073743D" w:rsidRDefault="007B3F5F" w:rsidP="0073743D">
      <w:pPr>
        <w:pStyle w:val="Style32"/>
        <w:widowControl/>
        <w:numPr>
          <w:ilvl w:val="0"/>
          <w:numId w:val="16"/>
        </w:numPr>
        <w:tabs>
          <w:tab w:val="left" w:pos="998"/>
        </w:tabs>
        <w:spacing w:line="240" w:lineRule="auto"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рынок услуг дополнительного образования детей;</w:t>
      </w:r>
    </w:p>
    <w:p w:rsidR="00735112" w:rsidRPr="0073743D" w:rsidRDefault="007B3F5F" w:rsidP="0073743D">
      <w:pPr>
        <w:pStyle w:val="Style32"/>
        <w:widowControl/>
        <w:numPr>
          <w:ilvl w:val="0"/>
          <w:numId w:val="16"/>
        </w:numPr>
        <w:tabs>
          <w:tab w:val="left" w:pos="998"/>
        </w:tabs>
        <w:spacing w:line="240" w:lineRule="auto"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рынок медицинских услуг;</w:t>
      </w:r>
    </w:p>
    <w:p w:rsidR="00735112" w:rsidRPr="0073743D" w:rsidRDefault="007B3F5F" w:rsidP="0073743D">
      <w:pPr>
        <w:pStyle w:val="Style32"/>
        <w:widowControl/>
        <w:tabs>
          <w:tab w:val="left" w:pos="989"/>
        </w:tabs>
        <w:spacing w:line="240" w:lineRule="auto"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•</w:t>
      </w: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ab/>
      </w:r>
      <w:r w:rsidRPr="0081568E">
        <w:rPr>
          <w:rStyle w:val="FontStyle65"/>
          <w:rFonts w:asciiTheme="minorHAnsi" w:hAnsiTheme="minorHAnsi" w:cstheme="minorHAnsi"/>
          <w:sz w:val="40"/>
          <w:szCs w:val="40"/>
        </w:rPr>
        <w:t>рынок услуг психолого-педагогического сопровождения детей с ограниченными возможностями здоровья;</w:t>
      </w:r>
    </w:p>
    <w:p w:rsidR="00735112" w:rsidRPr="0073743D" w:rsidRDefault="007B3F5F" w:rsidP="0073743D">
      <w:pPr>
        <w:pStyle w:val="Style32"/>
        <w:widowControl/>
        <w:numPr>
          <w:ilvl w:val="0"/>
          <w:numId w:val="16"/>
        </w:numPr>
        <w:tabs>
          <w:tab w:val="left" w:pos="998"/>
        </w:tabs>
        <w:spacing w:line="240" w:lineRule="auto"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рынок услуг в сфере культуры;</w:t>
      </w:r>
    </w:p>
    <w:p w:rsidR="00735112" w:rsidRPr="0073743D" w:rsidRDefault="007B3F5F" w:rsidP="0073743D">
      <w:pPr>
        <w:pStyle w:val="Style32"/>
        <w:widowControl/>
        <w:numPr>
          <w:ilvl w:val="0"/>
          <w:numId w:val="16"/>
        </w:numPr>
        <w:tabs>
          <w:tab w:val="left" w:pos="998"/>
        </w:tabs>
        <w:spacing w:line="240" w:lineRule="auto"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рынок услуг жилищно-коммунального хозяйства;</w:t>
      </w:r>
    </w:p>
    <w:p w:rsidR="00735112" w:rsidRPr="0073743D" w:rsidRDefault="007B3F5F" w:rsidP="0073743D">
      <w:pPr>
        <w:pStyle w:val="Style32"/>
        <w:widowControl/>
        <w:numPr>
          <w:ilvl w:val="0"/>
          <w:numId w:val="16"/>
        </w:numPr>
        <w:tabs>
          <w:tab w:val="left" w:pos="998"/>
        </w:tabs>
        <w:spacing w:line="240" w:lineRule="auto"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розничная торговля;</w:t>
      </w:r>
    </w:p>
    <w:p w:rsidR="00735112" w:rsidRPr="0073743D" w:rsidRDefault="007B3F5F" w:rsidP="0073743D">
      <w:pPr>
        <w:pStyle w:val="Style32"/>
        <w:widowControl/>
        <w:numPr>
          <w:ilvl w:val="0"/>
          <w:numId w:val="16"/>
        </w:numPr>
        <w:tabs>
          <w:tab w:val="left" w:pos="998"/>
        </w:tabs>
        <w:spacing w:line="240" w:lineRule="auto"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рынок услуг перевозок пассажиров наземным транспортом;</w:t>
      </w:r>
    </w:p>
    <w:p w:rsidR="00735112" w:rsidRPr="0073743D" w:rsidRDefault="007B3F5F" w:rsidP="0073743D">
      <w:pPr>
        <w:pStyle w:val="Style32"/>
        <w:widowControl/>
        <w:numPr>
          <w:ilvl w:val="0"/>
          <w:numId w:val="16"/>
        </w:numPr>
        <w:tabs>
          <w:tab w:val="left" w:pos="998"/>
        </w:tabs>
        <w:spacing w:line="240" w:lineRule="auto"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>рынок услуг связи;</w:t>
      </w:r>
    </w:p>
    <w:p w:rsidR="0073743D" w:rsidRPr="0073743D" w:rsidRDefault="007B3F5F" w:rsidP="0073743D">
      <w:pPr>
        <w:pStyle w:val="Style2"/>
        <w:widowControl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051CA9">
        <w:rPr>
          <w:rStyle w:val="FontStyle65"/>
          <w:rFonts w:asciiTheme="minorHAnsi" w:hAnsiTheme="minorHAnsi" w:cstheme="minorHAnsi"/>
          <w:sz w:val="40"/>
          <w:szCs w:val="40"/>
        </w:rPr>
        <w:t>•</w:t>
      </w: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 xml:space="preserve"> рынок услуг социального обслуживания населения. </w:t>
      </w:r>
    </w:p>
    <w:p w:rsidR="00735112" w:rsidRPr="007A6CAA" w:rsidRDefault="007B3F5F" w:rsidP="0073743D">
      <w:pPr>
        <w:pStyle w:val="Style2"/>
        <w:widowControl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7A6CAA">
        <w:rPr>
          <w:rStyle w:val="FontStyle65"/>
          <w:rFonts w:asciiTheme="minorHAnsi" w:hAnsiTheme="minorHAnsi" w:cstheme="minorHAnsi"/>
          <w:sz w:val="40"/>
          <w:szCs w:val="40"/>
        </w:rPr>
        <w:t xml:space="preserve">Данный перечень является </w:t>
      </w:r>
      <w:r w:rsidRPr="007A6CAA">
        <w:rPr>
          <w:rStyle w:val="FontStyle63"/>
          <w:rFonts w:asciiTheme="minorHAnsi" w:hAnsiTheme="minorHAnsi" w:cstheme="minorHAnsi"/>
          <w:sz w:val="40"/>
          <w:szCs w:val="40"/>
          <w:u w:val="single"/>
        </w:rPr>
        <w:t>обязательным</w:t>
      </w:r>
      <w:r w:rsidRPr="007A6CAA">
        <w:rPr>
          <w:rStyle w:val="FontStyle63"/>
          <w:rFonts w:asciiTheme="minorHAnsi" w:hAnsiTheme="minorHAnsi" w:cstheme="minorHAnsi"/>
          <w:sz w:val="40"/>
          <w:szCs w:val="40"/>
        </w:rPr>
        <w:t xml:space="preserve"> </w:t>
      </w:r>
      <w:r w:rsidRPr="007A6CAA">
        <w:rPr>
          <w:rStyle w:val="FontStyle65"/>
          <w:rFonts w:asciiTheme="minorHAnsi" w:hAnsiTheme="minorHAnsi" w:cstheme="minorHAnsi"/>
          <w:sz w:val="40"/>
          <w:szCs w:val="40"/>
        </w:rPr>
        <w:t>как для субъекта Российской Федерации, так и для муниципальных образований, входящих в его состав, но не является статичным, он может расширяться в соответствии с меняющейся экономической ситуацией и потребностями населения</w:t>
      </w:r>
      <w:r w:rsidR="00EA52F8" w:rsidRPr="00EA52F8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="00EA52F8" w:rsidRPr="00265502">
        <w:rPr>
          <w:rStyle w:val="FontStyle65"/>
          <w:rFonts w:asciiTheme="minorHAnsi" w:hAnsiTheme="minorHAnsi" w:cstheme="minorHAnsi"/>
          <w:sz w:val="32"/>
          <w:szCs w:val="32"/>
        </w:rPr>
        <w:t xml:space="preserve">(пункт 22 </w:t>
      </w:r>
      <w:r w:rsidR="00E80716" w:rsidRPr="00265502">
        <w:rPr>
          <w:rStyle w:val="FontStyle65"/>
          <w:rFonts w:asciiTheme="minorHAnsi" w:hAnsiTheme="minorHAnsi" w:cstheme="minorHAnsi"/>
          <w:sz w:val="32"/>
          <w:szCs w:val="32"/>
        </w:rPr>
        <w:t>Распоряжения Правительства Российской Федерации от 05.09.2015 № 1738-р «</w:t>
      </w:r>
      <w:r w:rsidR="00EA52F8" w:rsidRPr="00265502">
        <w:rPr>
          <w:rStyle w:val="FontStyle65"/>
          <w:rFonts w:asciiTheme="minorHAnsi" w:hAnsiTheme="minorHAnsi" w:cstheme="minorHAnsi"/>
          <w:sz w:val="32"/>
          <w:szCs w:val="32"/>
        </w:rPr>
        <w:t>Стандарт</w:t>
      </w:r>
      <w:r w:rsidR="00E80716" w:rsidRPr="00265502">
        <w:rPr>
          <w:rStyle w:val="FontStyle65"/>
          <w:rFonts w:asciiTheme="minorHAnsi" w:hAnsiTheme="minorHAnsi" w:cstheme="minorHAnsi"/>
          <w:sz w:val="32"/>
          <w:szCs w:val="32"/>
        </w:rPr>
        <w:t xml:space="preserve"> развити</w:t>
      </w:r>
      <w:r w:rsidR="00136BB9" w:rsidRPr="00265502">
        <w:rPr>
          <w:rStyle w:val="FontStyle65"/>
          <w:rFonts w:asciiTheme="minorHAnsi" w:hAnsiTheme="minorHAnsi" w:cstheme="minorHAnsi"/>
          <w:sz w:val="32"/>
          <w:szCs w:val="32"/>
        </w:rPr>
        <w:t>я</w:t>
      </w:r>
      <w:r w:rsidR="00E80716" w:rsidRPr="00265502">
        <w:rPr>
          <w:rStyle w:val="FontStyle65"/>
          <w:rFonts w:asciiTheme="minorHAnsi" w:hAnsiTheme="minorHAnsi" w:cstheme="minorHAnsi"/>
          <w:sz w:val="32"/>
          <w:szCs w:val="32"/>
        </w:rPr>
        <w:t xml:space="preserve"> конкуренции</w:t>
      </w:r>
      <w:r w:rsidR="00136BB9" w:rsidRPr="00265502">
        <w:rPr>
          <w:rStyle w:val="FontStyle65"/>
          <w:rFonts w:asciiTheme="minorHAnsi" w:hAnsiTheme="minorHAnsi" w:cstheme="minorHAnsi"/>
          <w:sz w:val="32"/>
          <w:szCs w:val="32"/>
        </w:rPr>
        <w:t xml:space="preserve"> в субъектах Российской Федерации</w:t>
      </w:r>
      <w:r w:rsidR="004F1D6E" w:rsidRPr="00265502">
        <w:rPr>
          <w:rStyle w:val="FontStyle65"/>
          <w:rFonts w:asciiTheme="minorHAnsi" w:hAnsiTheme="minorHAnsi" w:cstheme="minorHAnsi"/>
          <w:sz w:val="32"/>
          <w:szCs w:val="32"/>
        </w:rPr>
        <w:t>»</w:t>
      </w:r>
      <w:r w:rsidR="00EA52F8" w:rsidRPr="00265502">
        <w:rPr>
          <w:rStyle w:val="FontStyle65"/>
          <w:rFonts w:asciiTheme="minorHAnsi" w:hAnsiTheme="minorHAnsi" w:cstheme="minorHAnsi"/>
          <w:sz w:val="32"/>
          <w:szCs w:val="32"/>
        </w:rPr>
        <w:t>)</w:t>
      </w:r>
      <w:r w:rsidRPr="007A6CAA">
        <w:rPr>
          <w:rStyle w:val="FontStyle65"/>
          <w:rFonts w:asciiTheme="minorHAnsi" w:hAnsiTheme="minorHAnsi" w:cstheme="minorHAnsi"/>
          <w:sz w:val="40"/>
          <w:szCs w:val="40"/>
        </w:rPr>
        <w:t>.</w:t>
      </w:r>
    </w:p>
    <w:p w:rsidR="00735112" w:rsidRPr="0073743D" w:rsidRDefault="007B3F5F" w:rsidP="0073743D">
      <w:pPr>
        <w:pStyle w:val="Style9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Муниципальным образованиям на основании проводимого мониторинга и анализа ситуации по развитию конкуренции в целом, необходимо проанализировать текущее состояние и перспективы дальнейшего развития всех социально значимых рынков.</w:t>
      </w:r>
    </w:p>
    <w:p w:rsidR="00735112" w:rsidRPr="0073743D" w:rsidRDefault="007B3F5F" w:rsidP="0073743D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Перечень приоритетных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735112" w:rsidRPr="0073743D" w:rsidRDefault="007B3F5F" w:rsidP="0073743D">
      <w:pPr>
        <w:pStyle w:val="Style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Критериями могут выступать следующие показатели:</w:t>
      </w:r>
    </w:p>
    <w:p w:rsidR="00735112" w:rsidRPr="0073743D" w:rsidRDefault="007B3F5F" w:rsidP="0073743D">
      <w:pPr>
        <w:pStyle w:val="Style7"/>
        <w:widowControl/>
        <w:tabs>
          <w:tab w:val="left" w:pos="87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-</w:t>
      </w: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ab/>
        <w:t>данные опросов хозяйствующих субъектов и потребителей,</w:t>
      </w:r>
    </w:p>
    <w:p w:rsidR="00735112" w:rsidRPr="0073743D" w:rsidRDefault="007B3F5F" w:rsidP="0073743D">
      <w:pPr>
        <w:pStyle w:val="Style7"/>
        <w:widowControl/>
        <w:tabs>
          <w:tab w:val="left" w:pos="1118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-наличие определенных проблем, препятствующих развитию конкуренции (жалобы, обращения потребителей (покупателей) и т.д.),</w:t>
      </w:r>
    </w:p>
    <w:p w:rsidR="00051CA9" w:rsidRDefault="0098184A" w:rsidP="0073743D">
      <w:pPr>
        <w:pStyle w:val="Style7"/>
        <w:widowControl/>
        <w:tabs>
          <w:tab w:val="left" w:pos="1003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t>-п</w:t>
      </w:r>
      <w:r w:rsidR="007B3F5F" w:rsidRPr="0073743D">
        <w:rPr>
          <w:rStyle w:val="FontStyle65"/>
          <w:rFonts w:asciiTheme="minorHAnsi" w:hAnsiTheme="minorHAnsi" w:cstheme="minorHAnsi"/>
          <w:sz w:val="40"/>
          <w:szCs w:val="40"/>
        </w:rPr>
        <w:t xml:space="preserve">отенциал данных рынков и возможность их использования в качестве </w:t>
      </w:r>
    </w:p>
    <w:p w:rsidR="00735112" w:rsidRPr="0073743D" w:rsidRDefault="007B3F5F" w:rsidP="00051CA9">
      <w:pPr>
        <w:pStyle w:val="Style7"/>
        <w:widowControl/>
        <w:tabs>
          <w:tab w:val="left" w:pos="1003"/>
        </w:tabs>
        <w:spacing w:line="240" w:lineRule="auto"/>
        <w:ind w:firstLine="0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 xml:space="preserve">источников </w:t>
      </w:r>
      <w:proofErr w:type="spellStart"/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импортозамещения</w:t>
      </w:r>
      <w:proofErr w:type="spellEnd"/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;</w:t>
      </w:r>
    </w:p>
    <w:p w:rsidR="00735112" w:rsidRPr="0073743D" w:rsidRDefault="007B3F5F" w:rsidP="0073743D">
      <w:pPr>
        <w:pStyle w:val="Style7"/>
        <w:widowControl/>
        <w:tabs>
          <w:tab w:val="left" w:pos="109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 xml:space="preserve">-рынки товаров, работ и услуг </w:t>
      </w:r>
      <w:proofErr w:type="spellStart"/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несырьевого</w:t>
      </w:r>
      <w:proofErr w:type="spellEnd"/>
      <w:r w:rsidRPr="0073743D">
        <w:rPr>
          <w:rStyle w:val="FontStyle65"/>
          <w:rFonts w:asciiTheme="minorHAnsi" w:hAnsiTheme="minorHAnsi" w:cstheme="minorHAnsi"/>
          <w:sz w:val="40"/>
          <w:szCs w:val="40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др.</w:t>
      </w:r>
    </w:p>
    <w:p w:rsidR="00735112" w:rsidRDefault="007B3F5F" w:rsidP="0073743D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73743D">
        <w:rPr>
          <w:rStyle w:val="FontStyle65"/>
          <w:rFonts w:asciiTheme="minorHAnsi" w:hAnsiTheme="minorHAnsi" w:cstheme="minorHAnsi"/>
          <w:sz w:val="40"/>
          <w:szCs w:val="40"/>
        </w:rPr>
        <w:t>-наличие потенциала по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4622B2" w:rsidRPr="00C90AB9" w:rsidRDefault="00F525A7" w:rsidP="00051CA9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C90AB9">
        <w:rPr>
          <w:rStyle w:val="FontStyle65"/>
          <w:rFonts w:asciiTheme="minorHAnsi" w:hAnsiTheme="minorHAnsi" w:cstheme="minorHAnsi"/>
          <w:sz w:val="40"/>
          <w:szCs w:val="40"/>
        </w:rPr>
        <w:t xml:space="preserve">Для включения в план мероприятий </w:t>
      </w:r>
      <w:r w:rsidR="00136BB9">
        <w:rPr>
          <w:rStyle w:val="FontStyle65"/>
          <w:rFonts w:asciiTheme="minorHAnsi" w:hAnsiTheme="minorHAnsi" w:cstheme="minorHAnsi"/>
          <w:sz w:val="40"/>
          <w:szCs w:val="40"/>
        </w:rPr>
        <w:t xml:space="preserve">субъекта Российской Федерации </w:t>
      </w:r>
      <w:r w:rsidRPr="00C90AB9">
        <w:rPr>
          <w:rStyle w:val="FontStyle65"/>
          <w:rFonts w:asciiTheme="minorHAnsi" w:hAnsiTheme="minorHAnsi" w:cstheme="minorHAnsi"/>
          <w:sz w:val="40"/>
          <w:szCs w:val="40"/>
        </w:rPr>
        <w:t xml:space="preserve">необходимо </w:t>
      </w:r>
      <w:r w:rsidR="004622B2" w:rsidRPr="00C90AB9">
        <w:rPr>
          <w:rStyle w:val="FontStyle65"/>
          <w:rFonts w:asciiTheme="minorHAnsi" w:hAnsiTheme="minorHAnsi" w:cstheme="minorHAnsi"/>
          <w:sz w:val="40"/>
          <w:szCs w:val="40"/>
        </w:rPr>
        <w:t>определить</w:t>
      </w:r>
      <w:r w:rsidR="00136BB9">
        <w:rPr>
          <w:rStyle w:val="FontStyle65"/>
          <w:rFonts w:asciiTheme="minorHAnsi" w:hAnsiTheme="minorHAnsi" w:cstheme="minorHAnsi"/>
          <w:sz w:val="40"/>
          <w:szCs w:val="40"/>
        </w:rPr>
        <w:t xml:space="preserve"> не менее 2 приоритетных рынков.</w:t>
      </w:r>
      <w:r w:rsidR="00051CA9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="004622B2" w:rsidRPr="004B6160">
        <w:rPr>
          <w:rStyle w:val="FontStyle65"/>
          <w:rFonts w:asciiTheme="minorHAnsi" w:hAnsiTheme="minorHAnsi" w:cstheme="minorHAnsi"/>
          <w:sz w:val="40"/>
          <w:szCs w:val="40"/>
        </w:rPr>
        <w:t>В Республике Адыгея в перечень приоритетных</w:t>
      </w:r>
      <w:r w:rsidR="004622B2" w:rsidRPr="00C90AB9">
        <w:rPr>
          <w:rStyle w:val="FontStyle65"/>
          <w:rFonts w:asciiTheme="minorHAnsi" w:hAnsiTheme="minorHAnsi" w:cstheme="minorHAnsi"/>
          <w:sz w:val="40"/>
          <w:szCs w:val="40"/>
        </w:rPr>
        <w:t xml:space="preserve"> рынков для развития конкуренции вошли:</w:t>
      </w:r>
    </w:p>
    <w:p w:rsidR="004622B2" w:rsidRPr="00C90AB9" w:rsidRDefault="004622B2" w:rsidP="004622B2">
      <w:pPr>
        <w:pStyle w:val="Style17"/>
        <w:widowControl/>
        <w:numPr>
          <w:ilvl w:val="0"/>
          <w:numId w:val="17"/>
        </w:numPr>
        <w:tabs>
          <w:tab w:val="left" w:pos="994"/>
        </w:tabs>
        <w:spacing w:line="240" w:lineRule="auto"/>
        <w:ind w:firstLine="701"/>
        <w:rPr>
          <w:rStyle w:val="FontStyle65"/>
          <w:rFonts w:asciiTheme="minorHAnsi" w:hAnsiTheme="minorHAnsi" w:cstheme="minorHAnsi"/>
          <w:sz w:val="40"/>
          <w:szCs w:val="40"/>
        </w:rPr>
      </w:pPr>
      <w:r w:rsidRPr="00C90AB9">
        <w:rPr>
          <w:rStyle w:val="FontStyle65"/>
          <w:rFonts w:asciiTheme="minorHAnsi" w:hAnsiTheme="minorHAnsi" w:cstheme="minorHAnsi"/>
          <w:sz w:val="40"/>
          <w:szCs w:val="40"/>
        </w:rPr>
        <w:t>Рынок сельскохозяйственной продукции;</w:t>
      </w:r>
    </w:p>
    <w:p w:rsidR="004622B2" w:rsidRPr="00C90AB9" w:rsidRDefault="004622B2" w:rsidP="004622B2">
      <w:pPr>
        <w:pStyle w:val="Style17"/>
        <w:widowControl/>
        <w:numPr>
          <w:ilvl w:val="0"/>
          <w:numId w:val="17"/>
        </w:numPr>
        <w:tabs>
          <w:tab w:val="left" w:pos="994"/>
        </w:tabs>
        <w:spacing w:line="240" w:lineRule="auto"/>
        <w:ind w:firstLine="701"/>
        <w:rPr>
          <w:rStyle w:val="FontStyle65"/>
          <w:rFonts w:asciiTheme="minorHAnsi" w:hAnsiTheme="minorHAnsi" w:cstheme="minorHAnsi"/>
          <w:sz w:val="40"/>
          <w:szCs w:val="40"/>
        </w:rPr>
      </w:pPr>
      <w:r w:rsidRPr="00C90AB9">
        <w:rPr>
          <w:rStyle w:val="FontStyle65"/>
          <w:rFonts w:asciiTheme="minorHAnsi" w:hAnsiTheme="minorHAnsi" w:cstheme="minorHAnsi"/>
          <w:sz w:val="40"/>
          <w:szCs w:val="40"/>
        </w:rPr>
        <w:t>Рынок услуг в туристической отрасли.</w:t>
      </w:r>
    </w:p>
    <w:p w:rsidR="00FD75E5" w:rsidRPr="00FA09F8" w:rsidRDefault="009748A5" w:rsidP="00051CA9">
      <w:pPr>
        <w:pStyle w:val="Style4"/>
        <w:widowControl/>
        <w:spacing w:line="240" w:lineRule="auto"/>
        <w:ind w:firstLine="701"/>
        <w:rPr>
          <w:rStyle w:val="FontStyle65"/>
          <w:rFonts w:asciiTheme="minorHAnsi" w:hAnsiTheme="minorHAnsi" w:cstheme="minorHAnsi"/>
          <w:sz w:val="24"/>
          <w:szCs w:val="24"/>
        </w:rPr>
      </w:pPr>
      <w:r w:rsidRPr="00265502">
        <w:rPr>
          <w:rStyle w:val="FontStyle65"/>
          <w:rFonts w:asciiTheme="minorHAnsi" w:hAnsiTheme="minorHAnsi" w:cstheme="minorHAnsi"/>
          <w:sz w:val="32"/>
          <w:szCs w:val="32"/>
        </w:rPr>
        <w:t>Справочно:</w:t>
      </w:r>
      <w:r w:rsidR="004F1D6E" w:rsidRPr="00265502">
        <w:rPr>
          <w:rStyle w:val="FontStyle65"/>
          <w:rFonts w:asciiTheme="minorHAnsi" w:hAnsiTheme="minorHAnsi" w:cstheme="minorHAnsi"/>
          <w:sz w:val="32"/>
          <w:szCs w:val="32"/>
        </w:rPr>
        <w:t xml:space="preserve"> д</w:t>
      </w:r>
      <w:r w:rsidR="004B6160" w:rsidRPr="00265502">
        <w:rPr>
          <w:rStyle w:val="FontStyle65"/>
          <w:rFonts w:asciiTheme="minorHAnsi" w:hAnsiTheme="minorHAnsi" w:cstheme="minorHAnsi"/>
          <w:sz w:val="32"/>
          <w:szCs w:val="32"/>
        </w:rPr>
        <w:t xml:space="preserve">ругие регионы Российской Федерации </w:t>
      </w:r>
      <w:r w:rsidR="00E83CFF" w:rsidRPr="00265502">
        <w:rPr>
          <w:rStyle w:val="FontStyle65"/>
          <w:rFonts w:asciiTheme="minorHAnsi" w:hAnsiTheme="minorHAnsi" w:cstheme="minorHAnsi"/>
          <w:sz w:val="32"/>
          <w:szCs w:val="32"/>
        </w:rPr>
        <w:t>включ</w:t>
      </w:r>
      <w:r w:rsidR="004B6160" w:rsidRPr="00265502">
        <w:rPr>
          <w:rStyle w:val="FontStyle65"/>
          <w:rFonts w:asciiTheme="minorHAnsi" w:hAnsiTheme="minorHAnsi" w:cstheme="minorHAnsi"/>
          <w:sz w:val="32"/>
          <w:szCs w:val="32"/>
        </w:rPr>
        <w:t>или в перечень приоритетных рынков</w:t>
      </w:r>
      <w:r w:rsidR="00FD75E5" w:rsidRPr="00265502">
        <w:rPr>
          <w:rStyle w:val="FontStyle65"/>
          <w:rFonts w:asciiTheme="minorHAnsi" w:hAnsiTheme="minorHAnsi" w:cstheme="minorHAnsi"/>
          <w:sz w:val="32"/>
          <w:szCs w:val="32"/>
        </w:rPr>
        <w:t>:</w:t>
      </w:r>
      <w:r w:rsidR="004B6160" w:rsidRPr="00265502">
        <w:rPr>
          <w:rStyle w:val="FontStyle65"/>
          <w:rFonts w:asciiTheme="minorHAnsi" w:hAnsiTheme="minorHAnsi" w:cstheme="minorHAnsi"/>
          <w:sz w:val="32"/>
          <w:szCs w:val="32"/>
        </w:rPr>
        <w:t xml:space="preserve"> рынок сельскохозяйственной продукции и рынок бытовых услуг (</w:t>
      </w:r>
      <w:r w:rsidR="00FD75E5" w:rsidRPr="00265502">
        <w:rPr>
          <w:rStyle w:val="FontStyle65"/>
          <w:rFonts w:asciiTheme="minorHAnsi" w:hAnsiTheme="minorHAnsi" w:cstheme="minorHAnsi"/>
          <w:sz w:val="32"/>
          <w:szCs w:val="32"/>
        </w:rPr>
        <w:t>Краснодарский край</w:t>
      </w:r>
      <w:r w:rsidR="00FF1005" w:rsidRPr="00265502">
        <w:rPr>
          <w:rStyle w:val="FontStyle65"/>
          <w:rFonts w:asciiTheme="minorHAnsi" w:hAnsiTheme="minorHAnsi" w:cstheme="minorHAnsi"/>
          <w:sz w:val="32"/>
          <w:szCs w:val="32"/>
        </w:rPr>
        <w:t xml:space="preserve">); рынок сельскохозяйственной техники, рынок овощной и свежей фруктово-ягодной продукции и рынок туристических услуг (Воронежская область); </w:t>
      </w:r>
      <w:r w:rsidRPr="00265502">
        <w:rPr>
          <w:rStyle w:val="FontStyle65"/>
          <w:rFonts w:asciiTheme="minorHAnsi" w:hAnsiTheme="minorHAnsi" w:cstheme="minorHAnsi"/>
          <w:sz w:val="32"/>
          <w:szCs w:val="32"/>
        </w:rPr>
        <w:t>рынок агропромышленного комплекса и рынок услуг в сфере социального обслуживания н</w:t>
      </w:r>
      <w:r w:rsidR="0062056F">
        <w:rPr>
          <w:rStyle w:val="FontStyle65"/>
          <w:rFonts w:asciiTheme="minorHAnsi" w:hAnsiTheme="minorHAnsi" w:cstheme="minorHAnsi"/>
          <w:sz w:val="32"/>
          <w:szCs w:val="32"/>
        </w:rPr>
        <w:t xml:space="preserve">аселения (Республика Дагестан) </w:t>
      </w:r>
      <w:r w:rsidR="00E764EE" w:rsidRPr="00265502">
        <w:rPr>
          <w:rStyle w:val="FontStyle65"/>
          <w:rFonts w:asciiTheme="minorHAnsi" w:hAnsiTheme="minorHAnsi" w:cstheme="minorHAnsi"/>
          <w:sz w:val="32"/>
          <w:szCs w:val="32"/>
        </w:rPr>
        <w:t>и др.</w:t>
      </w:r>
      <w:r w:rsidR="00E764EE" w:rsidRPr="00FA09F8">
        <w:rPr>
          <w:rStyle w:val="FontStyle65"/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DE3BDE" w:rsidTr="006F10C0">
        <w:trPr>
          <w:trHeight w:val="699"/>
        </w:trPr>
        <w:tc>
          <w:tcPr>
            <w:tcW w:w="142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C6D9F1" w:themeFill="text2" w:themeFillTint="33"/>
          </w:tcPr>
          <w:p w:rsidR="00DE3BDE" w:rsidRPr="007D58F3" w:rsidRDefault="00DE3BDE" w:rsidP="006F10C0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lastRenderedPageBreak/>
              <w:t xml:space="preserve">Порядок утверждения перечня приоритетных и социально значимых рынков для содействия развитию конкуренции </w:t>
            </w:r>
          </w:p>
        </w:tc>
      </w:tr>
    </w:tbl>
    <w:p w:rsidR="00E355A8" w:rsidRDefault="00872574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B4287" wp14:editId="5FE42CB4">
                <wp:simplePos x="0" y="0"/>
                <wp:positionH relativeFrom="column">
                  <wp:posOffset>786765</wp:posOffset>
                </wp:positionH>
                <wp:positionV relativeFrom="paragraph">
                  <wp:posOffset>121920</wp:posOffset>
                </wp:positionV>
                <wp:extent cx="2457450" cy="1219200"/>
                <wp:effectExtent l="0" t="0" r="19050" b="1905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192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A8" w:rsidRPr="00872574" w:rsidRDefault="00E355A8" w:rsidP="00E355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725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Предложения от органов исполнительной власти и органов местного самоуправления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33" style="position:absolute;left:0;text-align:left;margin-left:61.95pt;margin-top:9.6pt;width:193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0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" adj="-11796480,,5400" path="m203204,l2457450,r,l2457450,1015996v,112226,-90978,203204,-203204,203204l,1219200r,l,203204c,90978,90978,,203204,xe" fillcolor="white [3201]" strokecolor="#f79646 [3209]" strokeweight="2pt">
                <v:stroke joinstyle="miter"/>
                <v:formulas/>
                <v:path arrowok="t" o:connecttype="custom" o:connectlocs="203204,0;2457450,0;2457450,0;2457450,1015996;2254246,1219200;0,1219200;0,1219200;0,203204;203204,0" o:connectangles="0,0,0,0,0,0,0,0,0" textboxrect="0,0,2457450,1219200"/>
                <v:textbox>
                  <w:txbxContent>
                    <w:p w:rsidR="00E355A8" w:rsidRPr="00872574" w:rsidRDefault="00E355A8" w:rsidP="00E355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7257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Предложения от органов исполнительной власти и органов местного самоуправления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E355A8" w:rsidRDefault="001D2173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3234689</wp:posOffset>
                </wp:positionH>
                <wp:positionV relativeFrom="paragraph">
                  <wp:posOffset>92710</wp:posOffset>
                </wp:positionV>
                <wp:extent cx="1038225" cy="1019175"/>
                <wp:effectExtent l="0" t="9525" r="19050" b="19050"/>
                <wp:wrapNone/>
                <wp:docPr id="19" name="Стрелка угл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225" cy="10191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9" o:spid="_x0000_s1026" style="position:absolute;margin-left:254.7pt;margin-top:7.3pt;width:81.75pt;height:80.2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" path="m,1019175l,573286c,327028,199631,127397,445889,127397r337542,l783431,r254794,254794l783431,509588r,-127397l445889,382191v-105539,,-191095,85556,-191095,191095l254794,1019175,,1019175xe" fillcolor="white [3201]" strokecolor="#f79646 [3209]" strokeweight="2pt">
                <v:path arrowok="t" o:connecttype="custom" o:connectlocs="0,1019175;0,573286;445889,127397;783431,127397;783431,0;1038225,254794;783431,509588;783431,382191;445889,382191;254794,573286;254794,1019175;0,1019175" o:connectangles="0,0,0,0,0,0,0,0,0,0,0,0"/>
              </v:shape>
            </w:pict>
          </mc:Fallback>
        </mc:AlternateContent>
      </w:r>
    </w:p>
    <w:p w:rsidR="00E355A8" w:rsidRDefault="00E355A8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</w:p>
    <w:p w:rsidR="00E355A8" w:rsidRDefault="00E355A8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</w:p>
    <w:p w:rsidR="00E355A8" w:rsidRDefault="00295B7C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C9F5D" wp14:editId="5A1AAFD7">
                <wp:simplePos x="0" y="0"/>
                <wp:positionH relativeFrom="column">
                  <wp:posOffset>2529840</wp:posOffset>
                </wp:positionH>
                <wp:positionV relativeFrom="paragraph">
                  <wp:posOffset>62230</wp:posOffset>
                </wp:positionV>
                <wp:extent cx="2457450" cy="1219200"/>
                <wp:effectExtent l="0" t="0" r="19050" b="19050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192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574" w:rsidRPr="00295B7C" w:rsidRDefault="00872574" w:rsidP="00872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95B7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Публичное обсуждение проекта перечня рынков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34" style="position:absolute;left:0;text-align:left;margin-left:199.2pt;margin-top:4.9pt;width:193.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0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" adj="-11796480,,5400" path="m203204,l2457450,r,l2457450,1015996v,112226,-90978,203204,-203204,203204l,1219200r,l,203204c,90978,90978,,203204,xe" fillcolor="white [3201]" strokecolor="#f79646 [3209]" strokeweight="2pt">
                <v:stroke joinstyle="miter"/>
                <v:formulas/>
                <v:path arrowok="t" o:connecttype="custom" o:connectlocs="203204,0;2457450,0;2457450,0;2457450,1015996;2254246,1219200;0,1219200;0,1219200;0,203204;203204,0" o:connectangles="0,0,0,0,0,0,0,0,0" textboxrect="0,0,2457450,1219200"/>
                <v:textbox>
                  <w:txbxContent>
                    <w:p w:rsidR="00872574" w:rsidRPr="00295B7C" w:rsidRDefault="00872574" w:rsidP="008725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95B7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Публичное обсуждение проекта перечня рынков </w:t>
                      </w:r>
                    </w:p>
                  </w:txbxContent>
                </v:textbox>
              </v:shape>
            </w:pict>
          </mc:Fallback>
        </mc:AlternateContent>
      </w:r>
    </w:p>
    <w:p w:rsidR="00E355A8" w:rsidRDefault="0036569F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C6723E" wp14:editId="2E199089">
                <wp:simplePos x="0" y="0"/>
                <wp:positionH relativeFrom="column">
                  <wp:posOffset>4977130</wp:posOffset>
                </wp:positionH>
                <wp:positionV relativeFrom="paragraph">
                  <wp:posOffset>109220</wp:posOffset>
                </wp:positionV>
                <wp:extent cx="1038225" cy="1019175"/>
                <wp:effectExtent l="0" t="9525" r="19050" b="19050"/>
                <wp:wrapNone/>
                <wp:docPr id="26" name="Стрелка угл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225" cy="1019175"/>
                        </a:xfrm>
                        <a:prstGeom prst="ben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26" o:spid="_x0000_s1026" style="position:absolute;margin-left:391.9pt;margin-top:8.6pt;width:81.75pt;height:80.2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" path="m,1019175l,573286c,327028,199631,127397,445889,127397r337542,l783431,r254794,254794l783431,509588r,-127397l445889,382191v-105539,,-191095,85556,-191095,191095l254794,1019175,,1019175xe" fillcolor="window" strokecolor="#f79646" strokeweight="2pt">
                <v:path arrowok="t" o:connecttype="custom" o:connectlocs="0,1019175;0,573286;445889,127397;783431,127397;783431,0;1038225,254794;783431,509588;783431,382191;445889,382191;254794,573286;254794,1019175;0,1019175" o:connectangles="0,0,0,0,0,0,0,0,0,0,0,0"/>
              </v:shape>
            </w:pict>
          </mc:Fallback>
        </mc:AlternateContent>
      </w:r>
    </w:p>
    <w:p w:rsidR="00E355A8" w:rsidRDefault="00E355A8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</w:p>
    <w:p w:rsidR="00E355A8" w:rsidRDefault="00E355A8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</w:p>
    <w:p w:rsidR="00E355A8" w:rsidRDefault="00872574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BE6A1" wp14:editId="365B9CDC">
                <wp:simplePos x="0" y="0"/>
                <wp:positionH relativeFrom="column">
                  <wp:posOffset>3872865</wp:posOffset>
                </wp:positionH>
                <wp:positionV relativeFrom="paragraph">
                  <wp:posOffset>22225</wp:posOffset>
                </wp:positionV>
                <wp:extent cx="2457450" cy="1219200"/>
                <wp:effectExtent l="0" t="0" r="19050" b="1905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192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574" w:rsidRPr="00295B7C" w:rsidRDefault="00872574" w:rsidP="00872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95B7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Рассмотрение и утверждение на заседании</w:t>
                            </w:r>
                            <w:r w:rsidR="00020F1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Коллегиального органа</w:t>
                            </w:r>
                            <w:r w:rsidRPr="00295B7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35" style="position:absolute;left:0;text-align:left;margin-left:304.95pt;margin-top:1.75pt;width:193.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0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" adj="-11796480,,5400" path="m203204,l2457450,r,l2457450,1015996v,112226,-90978,203204,-203204,203204l,1219200r,l,203204c,90978,90978,,203204,xe" fillcolor="white [3201]" strokecolor="#f79646 [3209]" strokeweight="2pt">
                <v:stroke joinstyle="miter"/>
                <v:formulas/>
                <v:path arrowok="t" o:connecttype="custom" o:connectlocs="203204,0;2457450,0;2457450,0;2457450,1015996;2254246,1219200;0,1219200;0,1219200;0,203204;203204,0" o:connectangles="0,0,0,0,0,0,0,0,0" textboxrect="0,0,2457450,1219200"/>
                <v:textbox>
                  <w:txbxContent>
                    <w:p w:rsidR="00872574" w:rsidRPr="00295B7C" w:rsidRDefault="00872574" w:rsidP="008725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95B7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Рассмотрение и утверждение на заседании</w:t>
                      </w:r>
                      <w:r w:rsidR="00020F1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Коллегиального органа</w:t>
                      </w:r>
                      <w:r w:rsidRPr="00295B7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</w:p>
    <w:p w:rsidR="00E355A8" w:rsidRDefault="0036569F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EEADB2" wp14:editId="1C8A7503">
                <wp:simplePos x="0" y="0"/>
                <wp:positionH relativeFrom="column">
                  <wp:posOffset>6320155</wp:posOffset>
                </wp:positionH>
                <wp:positionV relativeFrom="paragraph">
                  <wp:posOffset>59690</wp:posOffset>
                </wp:positionV>
                <wp:extent cx="1038225" cy="1019175"/>
                <wp:effectExtent l="0" t="9525" r="19050" b="19050"/>
                <wp:wrapNone/>
                <wp:docPr id="30" name="Стрелка угл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225" cy="1019175"/>
                        </a:xfrm>
                        <a:prstGeom prst="ben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30" o:spid="_x0000_s1026" style="position:absolute;margin-left:497.65pt;margin-top:4.7pt;width:81.75pt;height:80.2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" path="m,1019175l,573286c,327028,199631,127397,445889,127397r337542,l783431,r254794,254794l783431,509588r,-127397l445889,382191v-105539,,-191095,85556,-191095,191095l254794,1019175,,1019175xe" fillcolor="window" strokecolor="#f79646" strokeweight="2pt">
                <v:path arrowok="t" o:connecttype="custom" o:connectlocs="0,1019175;0,573286;445889,127397;783431,127397;783431,0;1038225,254794;783431,509588;783431,382191;445889,382191;254794,573286;254794,1019175;0,1019175" o:connectangles="0,0,0,0,0,0,0,0,0,0,0,0"/>
              </v:shape>
            </w:pict>
          </mc:Fallback>
        </mc:AlternateContent>
      </w:r>
    </w:p>
    <w:p w:rsidR="00E355A8" w:rsidRDefault="00E355A8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</w:p>
    <w:p w:rsidR="00E355A8" w:rsidRDefault="00295B7C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6D006" wp14:editId="1027325A">
                <wp:simplePos x="0" y="0"/>
                <wp:positionH relativeFrom="column">
                  <wp:posOffset>5377815</wp:posOffset>
                </wp:positionH>
                <wp:positionV relativeFrom="paragraph">
                  <wp:posOffset>344170</wp:posOffset>
                </wp:positionV>
                <wp:extent cx="2457450" cy="1219200"/>
                <wp:effectExtent l="0" t="0" r="19050" b="19050"/>
                <wp:wrapNone/>
                <wp:docPr id="12" name="Прямоугольник с двумя скругле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192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9D2" w:rsidRDefault="00872574" w:rsidP="00872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295B7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Итоговый перечень </w:t>
                            </w:r>
                            <w:r w:rsidRPr="00F63A16">
                              <w:rPr>
                                <w:rFonts w:asciiTheme="minorHAnsi" w:hAnsiTheme="minorHAnsi" w:cstheme="minorHAnsi"/>
                              </w:rPr>
                              <w:t xml:space="preserve">(утверждается </w:t>
                            </w:r>
                            <w:proofErr w:type="gramEnd"/>
                          </w:p>
                          <w:p w:rsidR="003C49D2" w:rsidRDefault="003C49D2" w:rsidP="00872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нормативным актом</w:t>
                            </w:r>
                            <w:r w:rsidR="00020F1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872574" w:rsidRPr="00F63A16" w:rsidRDefault="00020F16" w:rsidP="00872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Главы Республики Адыгея)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2" o:spid="_x0000_s1036" style="position:absolute;left:0;text-align:left;margin-left:423.45pt;margin-top:27.1pt;width:193.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0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" adj="-11796480,,5400" path="m203204,l2457450,r,l2457450,1015996v,112226,-90978,203204,-203204,203204l,1219200r,l,203204c,90978,90978,,203204,xe" fillcolor="white [3201]" strokecolor="#f79646 [3209]" strokeweight="2pt">
                <v:stroke joinstyle="miter"/>
                <v:formulas/>
                <v:path arrowok="t" o:connecttype="custom" o:connectlocs="203204,0;2457450,0;2457450,0;2457450,1015996;2254246,1219200;0,1219200;0,1219200;0,203204;203204,0" o:connectangles="0,0,0,0,0,0,0,0,0" textboxrect="0,0,2457450,1219200"/>
                <v:textbox>
                  <w:txbxContent>
                    <w:p w:rsidR="003C49D2" w:rsidRDefault="00872574" w:rsidP="0087257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295B7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Итоговый перечень </w:t>
                      </w:r>
                      <w:r w:rsidRPr="00F63A16">
                        <w:rPr>
                          <w:rFonts w:asciiTheme="minorHAnsi" w:hAnsiTheme="minorHAnsi" w:cstheme="minorHAnsi"/>
                        </w:rPr>
                        <w:t xml:space="preserve">(утверждается </w:t>
                      </w:r>
                      <w:proofErr w:type="gramEnd"/>
                    </w:p>
                    <w:p w:rsidR="003C49D2" w:rsidRDefault="003C49D2" w:rsidP="0087257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нормативным актом</w:t>
                      </w:r>
                      <w:r w:rsidR="00020F1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872574" w:rsidRPr="00F63A16" w:rsidRDefault="00020F16" w:rsidP="0087257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Главы Республики Адыгея)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355A8" w:rsidRDefault="00872574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  <w:r>
        <w:rPr>
          <w:rStyle w:val="FontStyle65"/>
          <w:rFonts w:asciiTheme="minorHAnsi" w:hAnsiTheme="minorHAnsi" w:cstheme="minorHAnsi"/>
          <w:sz w:val="48"/>
          <w:szCs w:val="48"/>
        </w:rPr>
        <w:tab/>
      </w:r>
    </w:p>
    <w:p w:rsidR="00E355A8" w:rsidRDefault="00E355A8" w:rsidP="005846AD">
      <w:pPr>
        <w:pStyle w:val="Style4"/>
        <w:widowControl/>
        <w:spacing w:line="240" w:lineRule="auto"/>
        <w:rPr>
          <w:rStyle w:val="FontStyle65"/>
          <w:rFonts w:asciiTheme="minorHAnsi" w:hAnsiTheme="minorHAnsi" w:cstheme="minorHAnsi"/>
          <w:sz w:val="48"/>
          <w:szCs w:val="48"/>
        </w:rPr>
      </w:pPr>
    </w:p>
    <w:tbl>
      <w:tblPr>
        <w:tblStyle w:val="a5"/>
        <w:tblW w:w="0" w:type="auto"/>
        <w:shd w:val="pct5" w:color="auto" w:fill="C6D9F1" w:themeFill="text2" w:themeFillTint="33"/>
        <w:tblLook w:val="04A0" w:firstRow="1" w:lastRow="0" w:firstColumn="1" w:lastColumn="0" w:noHBand="0" w:noVBand="1"/>
      </w:tblPr>
      <w:tblGrid>
        <w:gridCol w:w="14218"/>
      </w:tblGrid>
      <w:tr w:rsidR="007246B4" w:rsidTr="007246B4">
        <w:tc>
          <w:tcPr>
            <w:tcW w:w="14218" w:type="dxa"/>
            <w:shd w:val="pct5" w:color="auto" w:fill="C6D9F1" w:themeFill="text2" w:themeFillTint="33"/>
          </w:tcPr>
          <w:p w:rsidR="00965A37" w:rsidRDefault="00965A37" w:rsidP="00965A37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bookmarkStart w:id="4" w:name="bookmark12"/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lastRenderedPageBreak/>
              <w:t>Разработка плана мероприятий («дорожной карты»)</w:t>
            </w:r>
          </w:p>
          <w:p w:rsidR="007246B4" w:rsidRDefault="00965A37" w:rsidP="00965A37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>по содействию развития конкуренции в регионе</w:t>
            </w:r>
          </w:p>
        </w:tc>
      </w:tr>
      <w:bookmarkEnd w:id="4"/>
    </w:tbl>
    <w:p w:rsidR="0062056F" w:rsidRDefault="0062056F" w:rsidP="00E20E8A">
      <w:pPr>
        <w:pStyle w:val="Style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b/>
          <w:sz w:val="40"/>
          <w:szCs w:val="40"/>
        </w:rPr>
      </w:pPr>
    </w:p>
    <w:p w:rsidR="00735112" w:rsidRPr="00315A77" w:rsidRDefault="007B3F5F" w:rsidP="00E20E8A">
      <w:pPr>
        <w:pStyle w:val="Style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9C0624">
        <w:rPr>
          <w:rStyle w:val="FontStyle65"/>
          <w:rFonts w:asciiTheme="minorHAnsi" w:hAnsiTheme="minorHAnsi" w:cstheme="minorHAnsi"/>
          <w:b/>
          <w:sz w:val="40"/>
          <w:szCs w:val="40"/>
        </w:rPr>
        <w:t>«Дорожная карта»</w:t>
      </w:r>
      <w:r w:rsidRPr="00315A77">
        <w:rPr>
          <w:rStyle w:val="FontStyle65"/>
          <w:rFonts w:asciiTheme="minorHAnsi" w:hAnsiTheme="minorHAnsi" w:cstheme="minorHAnsi"/>
          <w:sz w:val="40"/>
          <w:szCs w:val="40"/>
        </w:rPr>
        <w:t xml:space="preserve"> является инструментом планирования деятельности органов </w:t>
      </w:r>
      <w:r w:rsidR="000509C2">
        <w:rPr>
          <w:rStyle w:val="FontStyle65"/>
          <w:rFonts w:asciiTheme="minorHAnsi" w:hAnsiTheme="minorHAnsi" w:cstheme="minorHAnsi"/>
          <w:sz w:val="40"/>
          <w:szCs w:val="40"/>
        </w:rPr>
        <w:t>местного самоуправления</w:t>
      </w:r>
      <w:r w:rsidRPr="00315A77">
        <w:rPr>
          <w:rStyle w:val="FontStyle65"/>
          <w:rFonts w:asciiTheme="minorHAnsi" w:hAnsiTheme="minorHAnsi" w:cstheme="minorHAnsi"/>
          <w:sz w:val="40"/>
          <w:szCs w:val="40"/>
        </w:rPr>
        <w:t xml:space="preserve">, утверждаемым руководителем высшего исполнительного органа </w:t>
      </w:r>
      <w:r w:rsidR="000509C2">
        <w:rPr>
          <w:rStyle w:val="FontStyle65"/>
          <w:rFonts w:asciiTheme="minorHAnsi" w:hAnsiTheme="minorHAnsi" w:cstheme="minorHAnsi"/>
          <w:sz w:val="40"/>
          <w:szCs w:val="40"/>
        </w:rPr>
        <w:t>муниципального образования</w:t>
      </w:r>
      <w:r w:rsidRPr="00315A77">
        <w:rPr>
          <w:rStyle w:val="FontStyle65"/>
          <w:rFonts w:asciiTheme="minorHAnsi" w:hAnsiTheme="minorHAnsi" w:cstheme="minorHAnsi"/>
          <w:sz w:val="40"/>
          <w:szCs w:val="40"/>
        </w:rPr>
        <w:t>.</w:t>
      </w:r>
    </w:p>
    <w:p w:rsidR="00E469AC" w:rsidRDefault="007B3F5F" w:rsidP="00E20E8A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315A77">
        <w:rPr>
          <w:rStyle w:val="FontStyle65"/>
          <w:rFonts w:asciiTheme="minorHAnsi" w:hAnsiTheme="minorHAnsi" w:cstheme="minorHAnsi"/>
          <w:sz w:val="40"/>
          <w:szCs w:val="40"/>
        </w:rPr>
        <w:t xml:space="preserve">«Дорожная карта» </w:t>
      </w:r>
      <w:r w:rsidR="000C0C37">
        <w:rPr>
          <w:rStyle w:val="FontStyle65"/>
          <w:rFonts w:asciiTheme="minorHAnsi" w:hAnsiTheme="minorHAnsi" w:cstheme="minorHAnsi"/>
          <w:sz w:val="40"/>
          <w:szCs w:val="40"/>
        </w:rPr>
        <w:t>содержит три направления мероприятий</w:t>
      </w:r>
      <w:r w:rsidR="007C6B66">
        <w:rPr>
          <w:rStyle w:val="FontStyle65"/>
          <w:rFonts w:asciiTheme="minorHAnsi" w:hAnsiTheme="minorHAnsi" w:cstheme="minorHAnsi"/>
          <w:sz w:val="40"/>
          <w:szCs w:val="40"/>
        </w:rPr>
        <w:t>:</w:t>
      </w:r>
    </w:p>
    <w:p w:rsidR="00E469AC" w:rsidRPr="00E469AC" w:rsidRDefault="00E469AC" w:rsidP="00E469AC"/>
    <w:p w:rsidR="00E469AC" w:rsidRPr="00E469AC" w:rsidRDefault="00415FD5" w:rsidP="00E469AC">
      <w:r>
        <w:rPr>
          <w:rFonts w:asciiTheme="minorHAnsi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C0BE5F" wp14:editId="22542A4A">
                <wp:simplePos x="0" y="0"/>
                <wp:positionH relativeFrom="column">
                  <wp:posOffset>-156210</wp:posOffset>
                </wp:positionH>
                <wp:positionV relativeFrom="paragraph">
                  <wp:posOffset>-3175</wp:posOffset>
                </wp:positionV>
                <wp:extent cx="9267825" cy="542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ACF" w:rsidRPr="00397FAC" w:rsidRDefault="006B6ACF" w:rsidP="006B6ACF">
                            <w:pPr>
                              <w:pStyle w:val="Style35"/>
                              <w:widowControl/>
                              <w:spacing w:line="240" w:lineRule="auto"/>
                              <w:jc w:val="center"/>
                              <w:rPr>
                                <w:rStyle w:val="FontStyle58"/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397FAC">
                              <w:rPr>
                                <w:rStyle w:val="FontStyle58"/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Дорожная карта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margin-left:-12.3pt;margin-top:-.25pt;width:729.7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" fillcolor="white [3201]" strokecolor="#92d050" strokeweight="2pt">
                <v:textbox>
                  <w:txbxContent>
                    <w:p w:rsidR="006B6ACF" w:rsidRPr="00397FAC" w:rsidRDefault="006B6ACF" w:rsidP="006B6ACF">
                      <w:pPr>
                        <w:pStyle w:val="Style35"/>
                        <w:widowControl/>
                        <w:spacing w:line="240" w:lineRule="auto"/>
                        <w:jc w:val="center"/>
                        <w:rPr>
                          <w:rStyle w:val="FontStyle58"/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</w:pPr>
                      <w:r w:rsidRPr="00397FAC">
                        <w:rPr>
                          <w:rStyle w:val="FontStyle58"/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Дорожная карта</w:t>
                      </w:r>
                    </w:p>
                  </w:txbxContent>
                </v:textbox>
              </v:rect>
            </w:pict>
          </mc:Fallback>
        </mc:AlternateContent>
      </w:r>
    </w:p>
    <w:p w:rsidR="00E469AC" w:rsidRDefault="00E469AC" w:rsidP="00525A34">
      <w:pPr>
        <w:pStyle w:val="Style37"/>
        <w:widowControl/>
        <w:spacing w:line="240" w:lineRule="auto"/>
        <w:ind w:firstLine="0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E469AC" w:rsidRDefault="00FF71D3" w:rsidP="00525A34">
      <w:pPr>
        <w:pStyle w:val="Style37"/>
        <w:widowControl/>
        <w:spacing w:line="240" w:lineRule="auto"/>
        <w:ind w:firstLine="0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4A8117" wp14:editId="29471C15">
                <wp:simplePos x="0" y="0"/>
                <wp:positionH relativeFrom="column">
                  <wp:posOffset>4006215</wp:posOffset>
                </wp:positionH>
                <wp:positionV relativeFrom="paragraph">
                  <wp:posOffset>56515</wp:posOffset>
                </wp:positionV>
                <wp:extent cx="666750" cy="762000"/>
                <wp:effectExtent l="19050" t="0" r="19050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62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315.45pt;margin-top:4.45pt;width:52.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" adj="12150" fillcolor="white [3212]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4259B9" wp14:editId="3C790498">
                <wp:simplePos x="0" y="0"/>
                <wp:positionH relativeFrom="column">
                  <wp:posOffset>681990</wp:posOffset>
                </wp:positionH>
                <wp:positionV relativeFrom="paragraph">
                  <wp:posOffset>56515</wp:posOffset>
                </wp:positionV>
                <wp:extent cx="695325" cy="762000"/>
                <wp:effectExtent l="19050" t="0" r="28575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62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53.7pt;margin-top:4.45pt;width:54.7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" adj="11745" fillcolor="white [3212]" strokecolor="#92d050" strokeweight="2pt"/>
            </w:pict>
          </mc:Fallback>
        </mc:AlternateContent>
      </w:r>
      <w:r w:rsidR="00415FD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B214C3" wp14:editId="0FD332A4">
                <wp:simplePos x="0" y="0"/>
                <wp:positionH relativeFrom="column">
                  <wp:posOffset>7216140</wp:posOffset>
                </wp:positionH>
                <wp:positionV relativeFrom="paragraph">
                  <wp:posOffset>53975</wp:posOffset>
                </wp:positionV>
                <wp:extent cx="609600" cy="762000"/>
                <wp:effectExtent l="19050" t="0" r="19050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62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568.2pt;margin-top:4.25pt;width:48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" adj="12960" fillcolor="white [3212]" strokecolor="#92d050" strokeweight="2pt"/>
            </w:pict>
          </mc:Fallback>
        </mc:AlternateContent>
      </w:r>
    </w:p>
    <w:p w:rsidR="00E469AC" w:rsidRPr="00E469AC" w:rsidRDefault="00E469AC" w:rsidP="00E469AC"/>
    <w:p w:rsidR="00E469AC" w:rsidRPr="00E469AC" w:rsidRDefault="00E469AC" w:rsidP="00E469AC"/>
    <w:p w:rsidR="00E469AC" w:rsidRPr="00E469AC" w:rsidRDefault="0054329B" w:rsidP="00E469AC">
      <w:r>
        <w:rPr>
          <w:rFonts w:asciiTheme="minorHAnsi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F38778" wp14:editId="74A0CBD3">
                <wp:simplePos x="0" y="0"/>
                <wp:positionH relativeFrom="column">
                  <wp:posOffset>2929890</wp:posOffset>
                </wp:positionH>
                <wp:positionV relativeFrom="paragraph">
                  <wp:posOffset>155575</wp:posOffset>
                </wp:positionV>
                <wp:extent cx="2914650" cy="1571625"/>
                <wp:effectExtent l="0" t="0" r="19050" b="28575"/>
                <wp:wrapNone/>
                <wp:docPr id="28" name="Прямоугольник с одним скругленным угл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57162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F63" w:rsidRPr="007D7986" w:rsidRDefault="00124F63" w:rsidP="00295E54">
                            <w:pPr>
                              <w:pStyle w:val="Style37"/>
                              <w:widowControl/>
                              <w:spacing w:line="240" w:lineRule="auto"/>
                              <w:ind w:firstLine="0"/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Раздел </w:t>
                            </w:r>
                            <w:r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  <w:lang w:val="en-US"/>
                              </w:rPr>
                              <w:t>II</w:t>
                            </w:r>
                          </w:p>
                          <w:p w:rsidR="009C3682" w:rsidRDefault="009C3682" w:rsidP="009C3682">
                            <w:pPr>
                              <w:pStyle w:val="Style38"/>
                              <w:widowControl/>
                              <w:tabs>
                                <w:tab w:val="left" w:pos="754"/>
                              </w:tabs>
                              <w:spacing w:line="240" w:lineRule="auto"/>
                              <w:ind w:firstLine="0"/>
                              <w:rPr>
                                <w:rStyle w:val="FontStyle65"/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9C0624"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Мероприятия по содействию</w:t>
                            </w:r>
                          </w:p>
                          <w:p w:rsidR="009C3682" w:rsidRPr="00271774" w:rsidRDefault="009C3682" w:rsidP="009C3682">
                            <w:pPr>
                              <w:pStyle w:val="Style35"/>
                              <w:widowControl/>
                              <w:spacing w:line="240" w:lineRule="auto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r w:rsidRPr="009C0624"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развитию конкуренции для каждого из утвержденных</w:t>
                            </w:r>
                            <w:r w:rsidRPr="009C3682">
                              <w:rPr>
                                <w:rStyle w:val="FontStyle58"/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0624">
                              <w:rPr>
                                <w:rStyle w:val="FontStyle58"/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приоритетных рынков</w:t>
                            </w:r>
                          </w:p>
                          <w:p w:rsidR="007D7986" w:rsidRDefault="007D7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8" o:spid="_x0000_s1038" style="position:absolute;margin-left:230.7pt;margin-top:12.25pt;width:229.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4650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" adj="-11796480,,5400" path="m,l2652707,v144667,,261943,117276,261943,261943l2914650,1571625,,1571625,,xe" fillcolor="window" strokecolor="#92d050" strokeweight="2pt">
                <v:stroke joinstyle="miter"/>
                <v:formulas/>
                <v:path arrowok="t" o:connecttype="custom" o:connectlocs="0,0;2652707,0;2914650,261943;2914650,1571625;0,1571625;0,0" o:connectangles="0,0,0,0,0,0" textboxrect="0,0,2914650,1571625"/>
                <v:textbox>
                  <w:txbxContent>
                    <w:p w:rsidR="00124F63" w:rsidRPr="007D7986" w:rsidRDefault="00124F63" w:rsidP="00295E54">
                      <w:pPr>
                        <w:pStyle w:val="Style37"/>
                        <w:widowControl/>
                        <w:spacing w:line="240" w:lineRule="auto"/>
                        <w:ind w:firstLine="0"/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Раздел </w:t>
                      </w:r>
                      <w:r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  <w:lang w:val="en-US"/>
                        </w:rPr>
                        <w:t>II</w:t>
                      </w:r>
                    </w:p>
                    <w:p w:rsidR="009C3682" w:rsidRDefault="009C3682" w:rsidP="009C3682">
                      <w:pPr>
                        <w:pStyle w:val="Style38"/>
                        <w:widowControl/>
                        <w:tabs>
                          <w:tab w:val="left" w:pos="754"/>
                        </w:tabs>
                        <w:spacing w:line="240" w:lineRule="auto"/>
                        <w:ind w:firstLine="0"/>
                        <w:rPr>
                          <w:rStyle w:val="FontStyle65"/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9C0624"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  <w:t>Мероприятия по содействию</w:t>
                      </w:r>
                    </w:p>
                    <w:p w:rsidR="009C3682" w:rsidRPr="00271774" w:rsidRDefault="009C3682" w:rsidP="009C3682">
                      <w:pPr>
                        <w:pStyle w:val="Style35"/>
                        <w:widowControl/>
                        <w:spacing w:line="240" w:lineRule="auto"/>
                        <w:jc w:val="both"/>
                        <w:rPr>
                          <w:sz w:val="34"/>
                          <w:szCs w:val="34"/>
                        </w:rPr>
                      </w:pPr>
                      <w:r w:rsidRPr="009C0624"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  <w:t>развитию конкуренции для каждого из утвержденных</w:t>
                      </w:r>
                      <w:r w:rsidRPr="009C3682">
                        <w:rPr>
                          <w:rStyle w:val="FontStyle58"/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C0624">
                        <w:rPr>
                          <w:rStyle w:val="FontStyle58"/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приоритетных рынков</w:t>
                      </w:r>
                    </w:p>
                    <w:p w:rsidR="007D7986" w:rsidRDefault="007D798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E426B" wp14:editId="2CF6ED1F">
                <wp:simplePos x="0" y="0"/>
                <wp:positionH relativeFrom="column">
                  <wp:posOffset>-156210</wp:posOffset>
                </wp:positionH>
                <wp:positionV relativeFrom="paragraph">
                  <wp:posOffset>155575</wp:posOffset>
                </wp:positionV>
                <wp:extent cx="2743200" cy="1571625"/>
                <wp:effectExtent l="0" t="0" r="19050" b="28575"/>
                <wp:wrapNone/>
                <wp:docPr id="29" name="Прямоугольник с одним скругленным угл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7162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F63" w:rsidRPr="00124F63" w:rsidRDefault="00124F63" w:rsidP="00284A6B">
                            <w:pPr>
                              <w:pStyle w:val="Style37"/>
                              <w:widowControl/>
                              <w:spacing w:line="240" w:lineRule="auto"/>
                              <w:ind w:firstLine="0"/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Раздел </w:t>
                            </w:r>
                            <w:r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7D7986"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D7986" w:rsidRPr="009C0624" w:rsidRDefault="007D7986" w:rsidP="007D7986">
                            <w:pPr>
                              <w:pStyle w:val="Style37"/>
                              <w:widowControl/>
                              <w:spacing w:line="240" w:lineRule="auto"/>
                              <w:ind w:firstLine="0"/>
                              <w:rPr>
                                <w:sz w:val="34"/>
                                <w:szCs w:val="34"/>
                              </w:rPr>
                            </w:pPr>
                            <w:r w:rsidRPr="009C0624"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Мероприятия по содействию развитию конкуренции для каждого из утвержденных </w:t>
                            </w:r>
                            <w:r w:rsidRPr="009C0624">
                              <w:rPr>
                                <w:rStyle w:val="FontStyle58"/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социально значимых рынков</w:t>
                            </w:r>
                          </w:p>
                          <w:p w:rsidR="00284A6B" w:rsidRPr="009C0624" w:rsidRDefault="00284A6B" w:rsidP="00284A6B">
                            <w:pPr>
                              <w:pStyle w:val="Style37"/>
                              <w:widowControl/>
                              <w:spacing w:line="240" w:lineRule="auto"/>
                              <w:ind w:firstLine="0"/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284A6B" w:rsidRPr="009C0624" w:rsidRDefault="00284A6B" w:rsidP="00284A6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9" o:spid="_x0000_s1039" style="position:absolute;margin-left:-12.3pt;margin-top:12.25pt;width:3in;height:1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" adj="-11796480,,5400" path="m,l2481257,v144667,,261943,117276,261943,261943l2743200,1571625,,1571625,,xe" fillcolor="window" strokecolor="#92d050" strokeweight="2pt">
                <v:stroke joinstyle="miter"/>
                <v:formulas/>
                <v:path arrowok="t" o:connecttype="custom" o:connectlocs="0,0;2481257,0;2743200,261943;2743200,1571625;0,1571625;0,0" o:connectangles="0,0,0,0,0,0" textboxrect="0,0,2743200,1571625"/>
                <v:textbox>
                  <w:txbxContent>
                    <w:p w:rsidR="00124F63" w:rsidRPr="00124F63" w:rsidRDefault="00124F63" w:rsidP="00284A6B">
                      <w:pPr>
                        <w:pStyle w:val="Style37"/>
                        <w:widowControl/>
                        <w:spacing w:line="240" w:lineRule="auto"/>
                        <w:ind w:firstLine="0"/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Раздел </w:t>
                      </w:r>
                      <w:r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7D7986"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  <w:t>.</w:t>
                      </w:r>
                    </w:p>
                    <w:p w:rsidR="007D7986" w:rsidRPr="009C0624" w:rsidRDefault="007D7986" w:rsidP="007D7986">
                      <w:pPr>
                        <w:pStyle w:val="Style37"/>
                        <w:widowControl/>
                        <w:spacing w:line="240" w:lineRule="auto"/>
                        <w:ind w:firstLine="0"/>
                        <w:rPr>
                          <w:sz w:val="34"/>
                          <w:szCs w:val="34"/>
                        </w:rPr>
                      </w:pPr>
                      <w:r w:rsidRPr="009C0624"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Мероприятия по содействию развитию конкуренции для каждого из утвержденных </w:t>
                      </w:r>
                      <w:r w:rsidRPr="009C0624">
                        <w:rPr>
                          <w:rStyle w:val="FontStyle58"/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социально значимых рынков</w:t>
                      </w:r>
                    </w:p>
                    <w:p w:rsidR="00284A6B" w:rsidRPr="009C0624" w:rsidRDefault="00284A6B" w:rsidP="00284A6B">
                      <w:pPr>
                        <w:pStyle w:val="Style37"/>
                        <w:widowControl/>
                        <w:spacing w:line="240" w:lineRule="auto"/>
                        <w:ind w:firstLine="0"/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284A6B" w:rsidRPr="009C0624" w:rsidRDefault="00284A6B" w:rsidP="00284A6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1D3">
        <w:rPr>
          <w:rFonts w:asciiTheme="minorHAnsi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A5C8E" wp14:editId="060DBF55">
                <wp:simplePos x="0" y="0"/>
                <wp:positionH relativeFrom="column">
                  <wp:posOffset>6092190</wp:posOffset>
                </wp:positionH>
                <wp:positionV relativeFrom="paragraph">
                  <wp:posOffset>155575</wp:posOffset>
                </wp:positionV>
                <wp:extent cx="2971800" cy="1571625"/>
                <wp:effectExtent l="0" t="0" r="19050" b="28575"/>
                <wp:wrapNone/>
                <wp:docPr id="27" name="Прямоугольник с одним скругленным угл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7162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F63" w:rsidRPr="00E6433E" w:rsidRDefault="00124F63" w:rsidP="007505A3">
                            <w:pPr>
                              <w:pStyle w:val="Style35"/>
                              <w:widowControl/>
                              <w:spacing w:line="240" w:lineRule="auto"/>
                              <w:jc w:val="both"/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Раздел </w:t>
                            </w:r>
                            <w:r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  <w:lang w:val="en-US"/>
                              </w:rPr>
                              <w:t>III</w:t>
                            </w:r>
                          </w:p>
                          <w:p w:rsidR="00E6433E" w:rsidRPr="002910D6" w:rsidRDefault="00E6433E" w:rsidP="00E6433E">
                            <w:pPr>
                              <w:pStyle w:val="Style37"/>
                              <w:widowControl/>
                              <w:spacing w:line="240" w:lineRule="auto"/>
                              <w:ind w:firstLine="0"/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9C0624"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Системные мероприятия, направленные </w:t>
                            </w:r>
                            <w:r w:rsidRPr="009C0624">
                              <w:rPr>
                                <w:rStyle w:val="FontStyle58"/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на развитие конкурентной среды </w:t>
                            </w:r>
                            <w:r w:rsidRPr="002910D6">
                              <w:rPr>
                                <w:rStyle w:val="FontStyle58"/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в регионе</w:t>
                            </w:r>
                          </w:p>
                          <w:p w:rsidR="009C3682" w:rsidRDefault="009C3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7" o:spid="_x0000_s1040" style="position:absolute;margin-left:479.7pt;margin-top:12.25pt;width:234pt;height:1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" adj="-11796480,,5400" path="m,l2709857,v144667,,261943,117276,261943,261943l2971800,1571625,,1571625,,xe" fillcolor="white [3201]" strokecolor="#92d050" strokeweight="2pt">
                <v:stroke joinstyle="miter"/>
                <v:formulas/>
                <v:path arrowok="t" o:connecttype="custom" o:connectlocs="0,0;2709857,0;2971800,261943;2971800,1571625;0,1571625;0,0" o:connectangles="0,0,0,0,0,0" textboxrect="0,0,2971800,1571625"/>
                <v:textbox>
                  <w:txbxContent>
                    <w:p w:rsidR="00124F63" w:rsidRPr="00E6433E" w:rsidRDefault="00124F63" w:rsidP="007505A3">
                      <w:pPr>
                        <w:pStyle w:val="Style35"/>
                        <w:widowControl/>
                        <w:spacing w:line="240" w:lineRule="auto"/>
                        <w:jc w:val="both"/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Раздел </w:t>
                      </w:r>
                      <w:r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  <w:lang w:val="en-US"/>
                        </w:rPr>
                        <w:t>III</w:t>
                      </w:r>
                    </w:p>
                    <w:p w:rsidR="00E6433E" w:rsidRPr="002910D6" w:rsidRDefault="00E6433E" w:rsidP="00E6433E">
                      <w:pPr>
                        <w:pStyle w:val="Style37"/>
                        <w:widowControl/>
                        <w:spacing w:line="240" w:lineRule="auto"/>
                        <w:ind w:firstLine="0"/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9C0624"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Системные мероприятия, направленные </w:t>
                      </w:r>
                      <w:r w:rsidRPr="009C0624">
                        <w:rPr>
                          <w:rStyle w:val="FontStyle58"/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на развитие конкурентной среды </w:t>
                      </w:r>
                      <w:r w:rsidRPr="002910D6">
                        <w:rPr>
                          <w:rStyle w:val="FontStyle58"/>
                          <w:rFonts w:asciiTheme="minorHAnsi" w:hAnsiTheme="minorHAnsi" w:cstheme="minorHAnsi"/>
                          <w:sz w:val="32"/>
                          <w:szCs w:val="32"/>
                        </w:rPr>
                        <w:t>в регионе</w:t>
                      </w:r>
                    </w:p>
                    <w:p w:rsidR="009C3682" w:rsidRDefault="009C3682"/>
                  </w:txbxContent>
                </v:textbox>
              </v:shape>
            </w:pict>
          </mc:Fallback>
        </mc:AlternateContent>
      </w:r>
    </w:p>
    <w:p w:rsidR="00E469AC" w:rsidRPr="00E469AC" w:rsidRDefault="00E469AC" w:rsidP="00E469AC"/>
    <w:p w:rsidR="00397FAC" w:rsidRDefault="00397FAC" w:rsidP="005846AD">
      <w:pPr>
        <w:pStyle w:val="Style38"/>
        <w:widowControl/>
        <w:tabs>
          <w:tab w:val="left" w:pos="754"/>
        </w:tabs>
        <w:spacing w:line="240" w:lineRule="auto"/>
        <w:ind w:firstLine="547"/>
        <w:rPr>
          <w:rStyle w:val="FontStyle65"/>
          <w:rFonts w:asciiTheme="minorHAnsi" w:hAnsiTheme="minorHAnsi" w:cstheme="minorHAnsi"/>
          <w:sz w:val="48"/>
          <w:szCs w:val="48"/>
        </w:rPr>
      </w:pPr>
    </w:p>
    <w:p w:rsidR="00397FAC" w:rsidRDefault="00397FAC" w:rsidP="005846AD">
      <w:pPr>
        <w:pStyle w:val="Style38"/>
        <w:widowControl/>
        <w:tabs>
          <w:tab w:val="left" w:pos="754"/>
        </w:tabs>
        <w:spacing w:line="240" w:lineRule="auto"/>
        <w:ind w:firstLine="547"/>
        <w:rPr>
          <w:rStyle w:val="FontStyle65"/>
          <w:rFonts w:asciiTheme="minorHAnsi" w:hAnsiTheme="minorHAnsi" w:cstheme="minorHAnsi"/>
          <w:sz w:val="48"/>
          <w:szCs w:val="48"/>
        </w:rPr>
      </w:pPr>
    </w:p>
    <w:p w:rsidR="00397FAC" w:rsidRDefault="00397FAC" w:rsidP="005846AD">
      <w:pPr>
        <w:pStyle w:val="Style38"/>
        <w:widowControl/>
        <w:tabs>
          <w:tab w:val="left" w:pos="754"/>
        </w:tabs>
        <w:spacing w:line="240" w:lineRule="auto"/>
        <w:ind w:firstLine="547"/>
        <w:rPr>
          <w:rStyle w:val="FontStyle65"/>
          <w:rFonts w:asciiTheme="minorHAnsi" w:hAnsiTheme="minorHAnsi" w:cstheme="minorHAnsi"/>
          <w:sz w:val="48"/>
          <w:szCs w:val="48"/>
        </w:rPr>
      </w:pPr>
    </w:p>
    <w:p w:rsidR="007D7986" w:rsidRPr="00791230" w:rsidRDefault="007D7986" w:rsidP="00E20E8A">
      <w:pPr>
        <w:pStyle w:val="Style38"/>
        <w:widowControl/>
        <w:tabs>
          <w:tab w:val="left" w:pos="75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397FAC" w:rsidRPr="00A57BD6" w:rsidRDefault="002F399B" w:rsidP="00E20E8A">
      <w:pPr>
        <w:pStyle w:val="Style38"/>
        <w:widowControl/>
        <w:tabs>
          <w:tab w:val="left" w:pos="75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П</w:t>
      </w:r>
      <w:r w:rsidR="006E5FB7">
        <w:rPr>
          <w:rStyle w:val="FontStyle65"/>
          <w:rFonts w:asciiTheme="minorHAnsi" w:hAnsiTheme="minorHAnsi" w:cstheme="minorHAnsi"/>
          <w:sz w:val="40"/>
          <w:szCs w:val="40"/>
        </w:rPr>
        <w:t>ри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 разработке и реализации «дорожной карты», а также при внесении в нее изменений осуществляется:</w:t>
      </w:r>
    </w:p>
    <w:p w:rsidR="002F399B" w:rsidRPr="00A57BD6" w:rsidRDefault="002F399B" w:rsidP="00E20E8A">
      <w:pPr>
        <w:pStyle w:val="Style38"/>
        <w:widowControl/>
        <w:tabs>
          <w:tab w:val="left" w:pos="75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>- определение процессов, необходимых для реализации требований по развитию конкуренции;</w:t>
      </w:r>
    </w:p>
    <w:p w:rsidR="002F399B" w:rsidRPr="00A57BD6" w:rsidRDefault="002F399B" w:rsidP="00E20E8A">
      <w:pPr>
        <w:pStyle w:val="Style38"/>
        <w:widowControl/>
        <w:tabs>
          <w:tab w:val="left" w:pos="75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- определение последовательности и взаимодействия этих процессов, а также их приоритетность;</w:t>
      </w:r>
    </w:p>
    <w:p w:rsidR="002F399B" w:rsidRPr="00A57BD6" w:rsidRDefault="002F399B" w:rsidP="00E20E8A">
      <w:pPr>
        <w:pStyle w:val="Style38"/>
        <w:widowControl/>
        <w:tabs>
          <w:tab w:val="left" w:pos="75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- </w:t>
      </w:r>
      <w:r w:rsidR="00F6713E"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определение критериев и методов, необходимых для обеспечения результативности и </w:t>
      </w:r>
      <w:proofErr w:type="gramStart"/>
      <w:r w:rsidR="00F6713E" w:rsidRPr="00A57BD6">
        <w:rPr>
          <w:rStyle w:val="FontStyle65"/>
          <w:rFonts w:asciiTheme="minorHAnsi" w:hAnsiTheme="minorHAnsi" w:cstheme="minorHAnsi"/>
          <w:sz w:val="40"/>
          <w:szCs w:val="40"/>
        </w:rPr>
        <w:t>эффективности</w:t>
      </w:r>
      <w:proofErr w:type="gramEnd"/>
      <w:r w:rsidR="00F6713E"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 как при осуществлении этих процессов, так и при управлении ими;</w:t>
      </w:r>
    </w:p>
    <w:p w:rsidR="00735112" w:rsidRPr="00A57BD6" w:rsidRDefault="007B3F5F" w:rsidP="00E20E8A">
      <w:pPr>
        <w:pStyle w:val="Style38"/>
        <w:widowControl/>
        <w:tabs>
          <w:tab w:val="left" w:pos="75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-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ab/>
        <w:t>обеспечение ресурсов и информации, необходимых для поддержания этих процессов и их мониторинга;</w:t>
      </w:r>
    </w:p>
    <w:p w:rsidR="00735112" w:rsidRPr="00A57BD6" w:rsidRDefault="007B3F5F" w:rsidP="00E20E8A">
      <w:pPr>
        <w:pStyle w:val="Style38"/>
        <w:widowControl/>
        <w:numPr>
          <w:ilvl w:val="0"/>
          <w:numId w:val="19"/>
        </w:numPr>
        <w:tabs>
          <w:tab w:val="left" w:pos="87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определение принципов и порядка </w:t>
      </w:r>
      <w:proofErr w:type="gramStart"/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взаимодействия органов исполнительной власти субъекта Российской Федерации</w:t>
      </w:r>
      <w:proofErr w:type="gramEnd"/>
      <w:r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 с органами местного самоуправления;</w:t>
      </w:r>
    </w:p>
    <w:p w:rsidR="00735112" w:rsidRPr="00A57BD6" w:rsidRDefault="007B3F5F" w:rsidP="00E20E8A">
      <w:pPr>
        <w:pStyle w:val="Style38"/>
        <w:widowControl/>
        <w:numPr>
          <w:ilvl w:val="0"/>
          <w:numId w:val="19"/>
        </w:numPr>
        <w:tabs>
          <w:tab w:val="left" w:pos="87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мониторинг, измерение и анализ процессов, необходимых для реализации требований в отношении развития конкуренции;</w:t>
      </w:r>
    </w:p>
    <w:p w:rsidR="00735112" w:rsidRPr="00A57BD6" w:rsidRDefault="007B3F5F" w:rsidP="00E20E8A">
      <w:pPr>
        <w:pStyle w:val="Style38"/>
        <w:widowControl/>
        <w:numPr>
          <w:ilvl w:val="0"/>
          <w:numId w:val="19"/>
        </w:numPr>
        <w:tabs>
          <w:tab w:val="left" w:pos="87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мероприятия, необходимые для достижения запланированных результатов.</w:t>
      </w:r>
    </w:p>
    <w:p w:rsidR="0062056F" w:rsidRDefault="007B3F5F" w:rsidP="00E20E8A">
      <w:pPr>
        <w:pStyle w:val="Style20"/>
        <w:widowControl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  <w:lang w:eastAsia="en-US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 xml:space="preserve">«Дорожной картой» предусматриваются системные мероприятия, а также </w:t>
      </w:r>
    </w:p>
    <w:p w:rsidR="006E5FB7" w:rsidRDefault="007B3F5F" w:rsidP="0062056F">
      <w:pPr>
        <w:pStyle w:val="Style20"/>
        <w:widowControl/>
        <w:jc w:val="both"/>
        <w:rPr>
          <w:rStyle w:val="FontStyle65"/>
          <w:rFonts w:asciiTheme="minorHAnsi" w:hAnsiTheme="minorHAnsi" w:cstheme="minorHAnsi"/>
          <w:sz w:val="40"/>
          <w:szCs w:val="40"/>
          <w:u w:val="single"/>
          <w:lang w:eastAsia="en-US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 xml:space="preserve">следующие выполняемые органами исполнительной власти субъекта Российской Федерации мероприятия, в отношении которых </w:t>
      </w:r>
      <w:r w:rsidRPr="00A57BD6">
        <w:rPr>
          <w:rStyle w:val="FontStyle65"/>
          <w:rFonts w:asciiTheme="minorHAnsi" w:hAnsiTheme="minorHAnsi" w:cstheme="minorHAnsi"/>
          <w:sz w:val="40"/>
          <w:szCs w:val="40"/>
          <w:u w:val="single"/>
          <w:lang w:eastAsia="en-US"/>
        </w:rPr>
        <w:t xml:space="preserve">органы местного </w:t>
      </w:r>
    </w:p>
    <w:p w:rsidR="00735112" w:rsidRPr="00A57BD6" w:rsidRDefault="007B3F5F" w:rsidP="0062056F">
      <w:pPr>
        <w:pStyle w:val="Style20"/>
        <w:widowControl/>
        <w:jc w:val="both"/>
        <w:rPr>
          <w:rStyle w:val="FontStyle65"/>
          <w:rFonts w:asciiTheme="minorHAnsi" w:hAnsiTheme="minorHAnsi" w:cstheme="minorHAnsi"/>
          <w:sz w:val="40"/>
          <w:szCs w:val="40"/>
          <w:lang w:eastAsia="en-US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  <w:u w:val="single"/>
          <w:lang w:eastAsia="en-US"/>
        </w:rPr>
        <w:lastRenderedPageBreak/>
        <w:t>самоуправления могут быть соисполнителями</w:t>
      </w:r>
      <w:r w:rsidRPr="00A57BD6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 xml:space="preserve"> в рамках соглашения:</w:t>
      </w:r>
    </w:p>
    <w:p w:rsidR="00735112" w:rsidRPr="00A57BD6" w:rsidRDefault="007B3F5F" w:rsidP="00E20E8A">
      <w:pPr>
        <w:pStyle w:val="Style38"/>
        <w:widowControl/>
        <w:tabs>
          <w:tab w:val="left" w:pos="86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а)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ab/>
        <w:t>содействие развитию конкуренции для каждого из предусмотренных</w:t>
      </w:r>
      <w:r w:rsidR="00BF7760"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«дорожной картой» социально значимых рынков субъекта Российской</w:t>
      </w:r>
      <w:r w:rsidR="00BF7760"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Федерации;</w:t>
      </w:r>
    </w:p>
    <w:p w:rsidR="00735112" w:rsidRPr="00A57BD6" w:rsidRDefault="007B3F5F" w:rsidP="00E20E8A">
      <w:pPr>
        <w:pStyle w:val="Style38"/>
        <w:widowControl/>
        <w:tabs>
          <w:tab w:val="left" w:pos="86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б)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ab/>
        <w:t>содействие развитию конкуренции для каждого из предусмотренных</w:t>
      </w:r>
      <w:r w:rsidR="00BF7760"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«дорожной картой» приоритетных рынков субъекта Российской Федерации.</w:t>
      </w:r>
    </w:p>
    <w:p w:rsidR="00735112" w:rsidRPr="00A57BD6" w:rsidRDefault="007B3F5F" w:rsidP="00E20E8A">
      <w:pPr>
        <w:pStyle w:val="Style37"/>
        <w:widowControl/>
        <w:spacing w:line="240" w:lineRule="auto"/>
        <w:ind w:firstLine="709"/>
        <w:rPr>
          <w:rStyle w:val="FontStyle63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Мероприятия, предусмотренные "дорожной картой", на основании соглашения могут содержать </w:t>
      </w:r>
      <w:r w:rsidRPr="00A57BD6">
        <w:rPr>
          <w:rStyle w:val="FontStyle63"/>
          <w:rFonts w:asciiTheme="minorHAnsi" w:hAnsiTheme="minorHAnsi" w:cstheme="minorHAnsi"/>
          <w:sz w:val="40"/>
          <w:szCs w:val="40"/>
          <w:u w:val="single"/>
        </w:rPr>
        <w:t>мероприятия для муниципальных образований</w:t>
      </w:r>
      <w:r w:rsidRPr="00A57BD6">
        <w:rPr>
          <w:rStyle w:val="FontStyle63"/>
          <w:rFonts w:asciiTheme="minorHAnsi" w:hAnsiTheme="minorHAnsi" w:cstheme="minorHAnsi"/>
          <w:sz w:val="40"/>
          <w:szCs w:val="40"/>
        </w:rPr>
        <w:t>.</w:t>
      </w:r>
    </w:p>
    <w:p w:rsidR="00735112" w:rsidRPr="00A57BD6" w:rsidRDefault="007B3F5F" w:rsidP="00E20E8A">
      <w:pPr>
        <w:pStyle w:val="Style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В соответствии с </w:t>
      </w:r>
      <w:proofErr w:type="spellStart"/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пп</w:t>
      </w:r>
      <w:proofErr w:type="spellEnd"/>
      <w:r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. </w:t>
      </w:r>
      <w:r w:rsidR="00D23F7F" w:rsidRPr="00A57BD6">
        <w:rPr>
          <w:rStyle w:val="FontStyle65"/>
          <w:rFonts w:asciiTheme="minorHAnsi" w:hAnsiTheme="minorHAnsi" w:cstheme="minorHAnsi"/>
          <w:sz w:val="40"/>
          <w:szCs w:val="40"/>
        </w:rPr>
        <w:t>3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.2</w:t>
      </w:r>
      <w:r w:rsidR="00D23F7F"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Соглашения о внедрении стандарта развития конкуренции в </w:t>
      </w:r>
      <w:r w:rsidR="00F7169B"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Республике Адыгея 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администрация муниципального образования реализует мероприятия «дорожной карты» </w:t>
      </w:r>
      <w:proofErr w:type="gramStart"/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по</w:t>
      </w:r>
      <w:proofErr w:type="gramEnd"/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:</w:t>
      </w:r>
    </w:p>
    <w:p w:rsidR="00735112" w:rsidRPr="00A57BD6" w:rsidRDefault="007B3F5F" w:rsidP="00E20E8A">
      <w:pPr>
        <w:pStyle w:val="Style7"/>
        <w:widowControl/>
        <w:tabs>
          <w:tab w:val="left" w:pos="994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а)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ab/>
        <w:t>содействию развитию конкуренции для каждого из предусмотренных</w:t>
      </w:r>
      <w:r w:rsidR="00D44C6B"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 xml:space="preserve">«дорожной картой» социально значимых рынков </w:t>
      </w:r>
      <w:r w:rsidR="00D44C6B" w:rsidRPr="00A57BD6">
        <w:rPr>
          <w:rStyle w:val="FontStyle65"/>
          <w:rFonts w:asciiTheme="minorHAnsi" w:hAnsiTheme="minorHAnsi" w:cstheme="minorHAnsi"/>
          <w:sz w:val="40"/>
          <w:szCs w:val="40"/>
        </w:rPr>
        <w:t>Республики Адыгея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;</w:t>
      </w:r>
    </w:p>
    <w:p w:rsidR="00735112" w:rsidRPr="00A57BD6" w:rsidRDefault="007B3F5F" w:rsidP="00E20E8A">
      <w:pPr>
        <w:pStyle w:val="Style7"/>
        <w:widowControl/>
        <w:tabs>
          <w:tab w:val="left" w:pos="1382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б)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ab/>
        <w:t>содействию развитию конкуренции для каждого из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br/>
        <w:t xml:space="preserve">предусмотренных «дорожной картой» приоритетных рынков </w:t>
      </w:r>
      <w:r w:rsidR="00D44C6B" w:rsidRPr="00A57BD6">
        <w:rPr>
          <w:rStyle w:val="FontStyle65"/>
          <w:rFonts w:asciiTheme="minorHAnsi" w:hAnsiTheme="minorHAnsi" w:cstheme="minorHAnsi"/>
          <w:sz w:val="40"/>
          <w:szCs w:val="40"/>
        </w:rPr>
        <w:t>Республики Адыгея</w:t>
      </w: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.</w:t>
      </w:r>
    </w:p>
    <w:p w:rsidR="00735112" w:rsidRPr="00A57BD6" w:rsidRDefault="007B3F5F" w:rsidP="00E20E8A">
      <w:pPr>
        <w:pStyle w:val="Style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A57BD6">
        <w:rPr>
          <w:rStyle w:val="FontStyle65"/>
          <w:rFonts w:asciiTheme="minorHAnsi" w:hAnsiTheme="minorHAnsi" w:cstheme="minorHAnsi"/>
          <w:sz w:val="40"/>
          <w:szCs w:val="40"/>
        </w:rPr>
        <w:t>Разрабатывает и утверждает план реализации мероприятий «дорожной карты» с указанием конкретных исполнителей и сроков выполнения.</w:t>
      </w:r>
    </w:p>
    <w:p w:rsidR="00BA7877" w:rsidRDefault="00BA7877" w:rsidP="00E20E8A">
      <w:pPr>
        <w:pStyle w:val="Style4"/>
        <w:widowControl/>
        <w:spacing w:line="240" w:lineRule="auto"/>
        <w:ind w:firstLine="710"/>
        <w:rPr>
          <w:rStyle w:val="FontStyle65"/>
          <w:rFonts w:asciiTheme="minorHAnsi" w:hAnsiTheme="minorHAnsi" w:cstheme="minorHAnsi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BA7877" w:rsidTr="00B4324C">
        <w:trPr>
          <w:trHeight w:val="699"/>
        </w:trPr>
        <w:tc>
          <w:tcPr>
            <w:tcW w:w="142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C6D9F1" w:themeFill="text2" w:themeFillTint="33"/>
          </w:tcPr>
          <w:p w:rsidR="00BA7877" w:rsidRPr="007D58F3" w:rsidRDefault="00BA7877" w:rsidP="00BA7877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lastRenderedPageBreak/>
              <w:t xml:space="preserve">Проведение мониторинга состояния и развития </w:t>
            </w:r>
            <w:proofErr w:type="gramStart"/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>конкурентной</w:t>
            </w:r>
            <w:proofErr w:type="gramEnd"/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 xml:space="preserve"> среду на рынках товаров и услуг региона</w:t>
            </w:r>
          </w:p>
        </w:tc>
      </w:tr>
    </w:tbl>
    <w:p w:rsidR="00BA7877" w:rsidRDefault="00BA7877" w:rsidP="00E20E8A">
      <w:pPr>
        <w:pStyle w:val="Style4"/>
        <w:widowControl/>
        <w:spacing w:line="240" w:lineRule="auto"/>
        <w:ind w:firstLine="710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735112" w:rsidRPr="00441EA8" w:rsidRDefault="00D62B9F" w:rsidP="00E20E8A">
      <w:pPr>
        <w:pStyle w:val="Style14"/>
        <w:widowControl/>
        <w:spacing w:line="240" w:lineRule="auto"/>
        <w:ind w:firstLine="710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t>У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полномоченный орган </w:t>
      </w:r>
      <w:r w:rsidR="00A91B9A">
        <w:rPr>
          <w:rStyle w:val="FontStyle65"/>
          <w:rFonts w:asciiTheme="minorHAnsi" w:hAnsiTheme="minorHAnsi" w:cstheme="minorHAnsi"/>
          <w:sz w:val="40"/>
          <w:szCs w:val="40"/>
        </w:rPr>
        <w:t xml:space="preserve">– Министерство экономического развития и торговли Республики Адыгея 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>ежегодно организует проведение мониторинга. В соответствии с требованиями Стандарта мониторинг должен включать в себя следующие составляющие:</w:t>
      </w:r>
    </w:p>
    <w:p w:rsidR="00735112" w:rsidRPr="00441EA8" w:rsidRDefault="00E20E8A" w:rsidP="00E20E8A">
      <w:pPr>
        <w:pStyle w:val="Style7"/>
        <w:widowControl/>
        <w:tabs>
          <w:tab w:val="left" w:pos="888"/>
        </w:tabs>
        <w:spacing w:line="240" w:lineRule="auto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t xml:space="preserve">- 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деятельности. Данный блок включает в себя анализ информации по поступившим жалобам (обращениям) на наличие тех или иных административных барьеров, препятствий со стороны органов государственной власти;</w:t>
      </w:r>
    </w:p>
    <w:p w:rsidR="00735112" w:rsidRPr="00441EA8" w:rsidRDefault="00E20E8A" w:rsidP="00E20E8A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t xml:space="preserve">- 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>мониторинг удовлетворенности потребителей качеством товаров, работ, услуг на товарных рынках муниципального образования и состоянием ценовой конкуренции. Информация анализируется и обобщается на основании данных проведенных опросов, информации общественных организаций и т.д.;</w:t>
      </w:r>
    </w:p>
    <w:p w:rsidR="000E2AE7" w:rsidRDefault="00E20E8A" w:rsidP="00E20E8A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t xml:space="preserve">- </w:t>
      </w:r>
      <w:r w:rsidR="007B3F5F" w:rsidRPr="000E2AE7">
        <w:rPr>
          <w:rStyle w:val="FontStyle65"/>
          <w:rFonts w:asciiTheme="minorHAnsi" w:hAnsiTheme="minorHAnsi" w:cstheme="minorHAnsi"/>
          <w:sz w:val="40"/>
          <w:szCs w:val="40"/>
        </w:rPr>
        <w:t xml:space="preserve">мониторинг удовлетворенности субъектов предпринимательской деятельности и потребителей товаров, работ, услуг качеством официальной </w:t>
      </w:r>
    </w:p>
    <w:p w:rsidR="00735112" w:rsidRPr="000E2AE7" w:rsidRDefault="007B3F5F" w:rsidP="000E2AE7">
      <w:pPr>
        <w:pStyle w:val="Style7"/>
        <w:widowControl/>
        <w:tabs>
          <w:tab w:val="left" w:pos="888"/>
        </w:tabs>
        <w:spacing w:line="240" w:lineRule="auto"/>
        <w:ind w:firstLine="0"/>
        <w:rPr>
          <w:rStyle w:val="FontStyle65"/>
          <w:rFonts w:asciiTheme="minorHAnsi" w:hAnsiTheme="minorHAnsi" w:cstheme="minorHAnsi"/>
          <w:sz w:val="40"/>
          <w:szCs w:val="40"/>
        </w:rPr>
      </w:pPr>
      <w:r w:rsidRPr="000E2AE7">
        <w:rPr>
          <w:rStyle w:val="FontStyle65"/>
          <w:rFonts w:asciiTheme="minorHAnsi" w:hAnsiTheme="minorHAnsi" w:cstheme="minorHAnsi"/>
          <w:sz w:val="40"/>
          <w:szCs w:val="40"/>
        </w:rPr>
        <w:t>информации о состоянии конкурентной среды;</w:t>
      </w:r>
    </w:p>
    <w:p w:rsidR="004C0324" w:rsidRDefault="00E20E8A" w:rsidP="00E20E8A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 xml:space="preserve">- 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мониторинг деятельности субъектов естественных монополий </w:t>
      </w:r>
      <w:proofErr w:type="gramStart"/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>на</w:t>
      </w:r>
      <w:proofErr w:type="gramEnd"/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</w:p>
    <w:p w:rsidR="00735112" w:rsidRDefault="007B3F5F" w:rsidP="004C0324">
      <w:pPr>
        <w:pStyle w:val="Style7"/>
        <w:widowControl/>
        <w:tabs>
          <w:tab w:val="left" w:pos="888"/>
        </w:tabs>
        <w:spacing w:line="240" w:lineRule="auto"/>
        <w:ind w:firstLine="0"/>
        <w:rPr>
          <w:rStyle w:val="FontStyle65"/>
          <w:rFonts w:asciiTheme="minorHAnsi" w:hAnsiTheme="minorHAnsi" w:cstheme="minorHAnsi"/>
          <w:sz w:val="40"/>
          <w:szCs w:val="40"/>
        </w:rPr>
      </w:pP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>территории муниципального образования;</w:t>
      </w:r>
    </w:p>
    <w:p w:rsidR="00735112" w:rsidRPr="00441EA8" w:rsidRDefault="007B3F5F" w:rsidP="00D3342E">
      <w:pPr>
        <w:pStyle w:val="Style7"/>
        <w:widowControl/>
        <w:numPr>
          <w:ilvl w:val="0"/>
          <w:numId w:val="21"/>
        </w:numPr>
        <w:tabs>
          <w:tab w:val="left" w:pos="888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>мониторинг деятельности хозяйствующих субъектов, доля участия муниципального образования в которых составляет 50 и более процентов.</w:t>
      </w:r>
    </w:p>
    <w:p w:rsidR="00735112" w:rsidRPr="00441EA8" w:rsidRDefault="007B3F5F" w:rsidP="00C61DAC">
      <w:pPr>
        <w:pStyle w:val="Style4"/>
        <w:widowControl/>
        <w:spacing w:line="240" w:lineRule="auto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>Источниками информации для мониторинга являются:</w:t>
      </w:r>
    </w:p>
    <w:p w:rsidR="00735112" w:rsidRPr="00441EA8" w:rsidRDefault="007B3F5F" w:rsidP="00C61DAC">
      <w:pPr>
        <w:pStyle w:val="Style7"/>
        <w:widowControl/>
        <w:numPr>
          <w:ilvl w:val="0"/>
          <w:numId w:val="21"/>
        </w:numPr>
        <w:tabs>
          <w:tab w:val="left" w:pos="888"/>
        </w:tabs>
        <w:spacing w:line="240" w:lineRule="auto"/>
        <w:ind w:firstLine="715"/>
        <w:rPr>
          <w:rStyle w:val="FontStyle65"/>
          <w:rFonts w:asciiTheme="minorHAnsi" w:hAnsiTheme="minorHAnsi" w:cstheme="minorHAnsi"/>
          <w:sz w:val="40"/>
          <w:szCs w:val="40"/>
        </w:rPr>
      </w:pP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>результаты опросов (анкетирования) субъектов предпринимательской деятельности и потребителей товаров, работ, услуг;</w:t>
      </w:r>
    </w:p>
    <w:p w:rsidR="00735112" w:rsidRPr="00441EA8" w:rsidRDefault="007B3F5F" w:rsidP="00C61DAC">
      <w:pPr>
        <w:pStyle w:val="Style7"/>
        <w:widowControl/>
        <w:numPr>
          <w:ilvl w:val="0"/>
          <w:numId w:val="21"/>
        </w:numPr>
        <w:tabs>
          <w:tab w:val="left" w:pos="888"/>
        </w:tabs>
        <w:spacing w:line="240" w:lineRule="auto"/>
        <w:ind w:firstLine="715"/>
        <w:rPr>
          <w:rStyle w:val="FontStyle65"/>
          <w:rFonts w:asciiTheme="minorHAnsi" w:hAnsiTheme="minorHAnsi" w:cstheme="minorHAnsi"/>
          <w:sz w:val="40"/>
          <w:szCs w:val="40"/>
        </w:rPr>
      </w:pP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>обращения в органы местного самоуправления по вопросу качества конкурентной среды, наличия административных барьеров и т.д.;</w:t>
      </w:r>
    </w:p>
    <w:p w:rsidR="00735112" w:rsidRPr="00441EA8" w:rsidRDefault="007B3F5F" w:rsidP="00C61DAC">
      <w:pPr>
        <w:pStyle w:val="Style7"/>
        <w:widowControl/>
        <w:tabs>
          <w:tab w:val="left" w:pos="979"/>
        </w:tabs>
        <w:spacing w:line="240" w:lineRule="auto"/>
        <w:ind w:firstLine="715"/>
        <w:rPr>
          <w:rStyle w:val="FontStyle65"/>
          <w:rFonts w:asciiTheme="minorHAnsi" w:hAnsiTheme="minorHAnsi" w:cstheme="minorHAnsi"/>
          <w:sz w:val="40"/>
          <w:szCs w:val="40"/>
        </w:rPr>
      </w:pP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>-</w:t>
      </w: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ab/>
        <w:t>статистические данные, показатели, характеризующие состояние экономики и социальной сферы муниципального образования;</w:t>
      </w:r>
    </w:p>
    <w:p w:rsidR="00735112" w:rsidRPr="00441EA8" w:rsidRDefault="007B3F5F" w:rsidP="005846AD">
      <w:pPr>
        <w:pStyle w:val="Style4"/>
        <w:widowControl/>
        <w:spacing w:line="240" w:lineRule="auto"/>
        <w:ind w:left="715" w:firstLine="0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  <w:r w:rsidRPr="00441EA8">
        <w:rPr>
          <w:rStyle w:val="FontStyle65"/>
          <w:rFonts w:asciiTheme="minorHAnsi" w:hAnsiTheme="minorHAnsi" w:cstheme="minorHAnsi"/>
          <w:spacing w:val="70"/>
          <w:sz w:val="40"/>
          <w:szCs w:val="40"/>
        </w:rPr>
        <w:t>-и</w:t>
      </w: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 др.</w:t>
      </w:r>
    </w:p>
    <w:p w:rsidR="008B7862" w:rsidRDefault="007B3F5F" w:rsidP="00674FE9">
      <w:pPr>
        <w:pStyle w:val="Style14"/>
        <w:widowControl/>
        <w:spacing w:line="240" w:lineRule="auto"/>
        <w:ind w:firstLine="709"/>
        <w:rPr>
          <w:rStyle w:val="FontStyle63"/>
          <w:rFonts w:asciiTheme="minorHAnsi" w:hAnsiTheme="minorHAnsi" w:cstheme="minorHAnsi"/>
          <w:sz w:val="40"/>
          <w:szCs w:val="40"/>
          <w:lang w:eastAsia="en-US"/>
        </w:rPr>
      </w:pPr>
      <w:r w:rsidRPr="00441EA8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 xml:space="preserve">В соответствии с п. </w:t>
      </w:r>
      <w:r w:rsidR="00A57CC0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>3</w:t>
      </w:r>
      <w:r w:rsidRPr="00441EA8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>.2</w:t>
      </w:r>
      <w:r w:rsidR="00A57CC0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 xml:space="preserve"> </w:t>
      </w:r>
      <w:r w:rsidRPr="00441EA8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 xml:space="preserve">Соглашения о внедрении стандарта развития конкуренции в </w:t>
      </w:r>
      <w:r w:rsidR="00A57CC0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 xml:space="preserve">Республике Адыгея </w:t>
      </w:r>
      <w:r w:rsidRPr="00441EA8">
        <w:rPr>
          <w:rStyle w:val="FontStyle63"/>
          <w:rFonts w:asciiTheme="minorHAnsi" w:hAnsiTheme="minorHAnsi" w:cstheme="minorHAnsi"/>
          <w:sz w:val="40"/>
          <w:szCs w:val="40"/>
          <w:u w:val="single"/>
          <w:lang w:eastAsia="en-US"/>
        </w:rPr>
        <w:t>администрация муниципального образования</w:t>
      </w:r>
      <w:r w:rsidR="008B7862">
        <w:rPr>
          <w:rStyle w:val="FontStyle63"/>
          <w:rFonts w:asciiTheme="minorHAnsi" w:hAnsiTheme="minorHAnsi" w:cstheme="minorHAnsi"/>
          <w:sz w:val="40"/>
          <w:szCs w:val="40"/>
          <w:lang w:eastAsia="en-US"/>
        </w:rPr>
        <w:t>:</w:t>
      </w:r>
    </w:p>
    <w:p w:rsidR="008B7862" w:rsidRPr="008B7862" w:rsidRDefault="009671AB" w:rsidP="008B7862">
      <w:pPr>
        <w:pStyle w:val="Style1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  <w:lang w:eastAsia="en-US"/>
        </w:rPr>
      </w:pPr>
      <w:r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 xml:space="preserve">- </w:t>
      </w:r>
      <w:r w:rsidR="008B7862" w:rsidRPr="008B7862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>оказывает содействие Министерству при внедрении на территории Республики Адыгея Стандарта, в том числе  по реализации составляющих Стандарта, достижению целей и соблюдению принципов внедрения Стандарта;</w:t>
      </w:r>
    </w:p>
    <w:p w:rsidR="008B7862" w:rsidRPr="008B7862" w:rsidRDefault="009671AB" w:rsidP="008B7862">
      <w:pPr>
        <w:pStyle w:val="Style1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  <w:lang w:eastAsia="en-US"/>
        </w:rPr>
      </w:pPr>
      <w:r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lastRenderedPageBreak/>
        <w:t xml:space="preserve">- </w:t>
      </w:r>
      <w:r w:rsidR="008B7862" w:rsidRPr="008B7862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>участвует в мероприятиях, направленных на развитие конкуренции в Республике Адыгея;</w:t>
      </w:r>
    </w:p>
    <w:p w:rsidR="008B7862" w:rsidRPr="008B7862" w:rsidRDefault="009671AB" w:rsidP="008B7862">
      <w:pPr>
        <w:pStyle w:val="Style1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  <w:lang w:eastAsia="en-US"/>
        </w:rPr>
      </w:pPr>
      <w:r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 xml:space="preserve">- </w:t>
      </w:r>
      <w:r w:rsidR="008B7862" w:rsidRPr="008B7862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>осуществляет анализ состояния развития конкуренции на территории муниципального образования и проводит мониторинг состояния и развития конкурентной среды на рынках товаров и услуг на территории муниципального образования;</w:t>
      </w:r>
    </w:p>
    <w:p w:rsidR="008B7862" w:rsidRPr="008B7862" w:rsidRDefault="009671AB" w:rsidP="008B7862">
      <w:pPr>
        <w:pStyle w:val="Style1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  <w:lang w:eastAsia="en-US"/>
        </w:rPr>
      </w:pPr>
      <w:r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 xml:space="preserve">- </w:t>
      </w:r>
      <w:r w:rsidR="008B7862" w:rsidRPr="008B7862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>по запросу Министерства предоставляет информацию о лучших и худших практиках развития конкуренции на территории муниципального образования, вносит предложения по определению перечня приоритетных и социально значимых рынков для содействия развитию конкуренции в Республике Адыгея;</w:t>
      </w:r>
    </w:p>
    <w:p w:rsidR="008B7862" w:rsidRPr="008B7862" w:rsidRDefault="009671AB" w:rsidP="008B7862">
      <w:pPr>
        <w:pStyle w:val="Style1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  <w:lang w:eastAsia="en-US"/>
        </w:rPr>
      </w:pPr>
      <w:r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 xml:space="preserve">- </w:t>
      </w:r>
      <w:r w:rsidR="008B7862" w:rsidRPr="008B7862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>разрабатывает и утверждает план по реализации  мероприятий «дорожной карты» с указанием исполнителей и сроков выполнения;</w:t>
      </w:r>
    </w:p>
    <w:p w:rsidR="008B7862" w:rsidRPr="008B7862" w:rsidRDefault="009671AB" w:rsidP="008B7862">
      <w:pPr>
        <w:pStyle w:val="Style1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  <w:lang w:eastAsia="en-US"/>
        </w:rPr>
      </w:pPr>
      <w:r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 xml:space="preserve">- </w:t>
      </w:r>
      <w:r w:rsidR="008B7862" w:rsidRPr="008B7862">
        <w:rPr>
          <w:rStyle w:val="FontStyle65"/>
          <w:rFonts w:asciiTheme="minorHAnsi" w:hAnsiTheme="minorHAnsi" w:cstheme="minorHAnsi"/>
          <w:sz w:val="40"/>
          <w:szCs w:val="40"/>
          <w:lang w:eastAsia="en-US"/>
        </w:rPr>
        <w:t>реализует мероприятия «дорожной карты»  по содействию развитию конкуренции на приоритетных и социально значимых рынках на территории муниципального образования.</w:t>
      </w:r>
    </w:p>
    <w:p w:rsidR="00735112" w:rsidRPr="00441EA8" w:rsidRDefault="007B3F5F" w:rsidP="00D3342E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По результатам проведенного мониторинга уполномоченный орган </w:t>
      </w:r>
      <w:r w:rsidR="00557796">
        <w:rPr>
          <w:rStyle w:val="FontStyle65"/>
          <w:rFonts w:asciiTheme="minorHAnsi" w:hAnsiTheme="minorHAnsi" w:cstheme="minorHAnsi"/>
          <w:sz w:val="40"/>
          <w:szCs w:val="40"/>
        </w:rPr>
        <w:t xml:space="preserve">– Министерство </w:t>
      </w: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>подготавливает доклад, содержащий в том числе:</w:t>
      </w:r>
    </w:p>
    <w:p w:rsidR="00735112" w:rsidRPr="00441EA8" w:rsidRDefault="00D3342E" w:rsidP="00D3342E">
      <w:pPr>
        <w:pStyle w:val="Style38"/>
        <w:widowControl/>
        <w:tabs>
          <w:tab w:val="left" w:pos="797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t xml:space="preserve">- 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>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735112" w:rsidRPr="00441EA8" w:rsidRDefault="00D3342E" w:rsidP="00D3342E">
      <w:pPr>
        <w:pStyle w:val="Style38"/>
        <w:widowControl/>
        <w:tabs>
          <w:tab w:val="left" w:pos="797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 xml:space="preserve">- 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>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735112" w:rsidRPr="00441EA8" w:rsidRDefault="00D3342E" w:rsidP="00D3342E">
      <w:pPr>
        <w:pStyle w:val="Style38"/>
        <w:widowControl/>
        <w:tabs>
          <w:tab w:val="left" w:pos="797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t xml:space="preserve">- 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информацию о результатах общественного </w:t>
      </w:r>
      <w:proofErr w:type="gramStart"/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>контроля за</w:t>
      </w:r>
      <w:proofErr w:type="gramEnd"/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 деятельностью субъектов естественных монополий;</w:t>
      </w:r>
    </w:p>
    <w:p w:rsidR="00C61DAC" w:rsidRDefault="00D3342E" w:rsidP="00D3342E">
      <w:pPr>
        <w:pStyle w:val="Style38"/>
        <w:widowControl/>
        <w:tabs>
          <w:tab w:val="left" w:pos="1003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t xml:space="preserve">- 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анализ результативности и эффективности </w:t>
      </w:r>
      <w:proofErr w:type="gramStart"/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>деятельности органов исполнительной власти субъекта Российской Федерации</w:t>
      </w:r>
      <w:proofErr w:type="gramEnd"/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 в субъекте Российской Федерации;</w:t>
      </w:r>
    </w:p>
    <w:p w:rsidR="00735112" w:rsidRPr="00441EA8" w:rsidRDefault="00D3342E" w:rsidP="00D3342E">
      <w:pPr>
        <w:pStyle w:val="Style38"/>
        <w:widowControl/>
        <w:tabs>
          <w:tab w:val="left" w:pos="1003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proofErr w:type="gramStart"/>
      <w:r>
        <w:rPr>
          <w:rStyle w:val="FontStyle65"/>
          <w:rFonts w:ascii="Calibri" w:hAnsi="Calibri" w:cs="Calibri"/>
          <w:sz w:val="40"/>
          <w:szCs w:val="40"/>
        </w:rPr>
        <w:t xml:space="preserve">- </w:t>
      </w:r>
      <w:r w:rsidR="007B3F5F" w:rsidRPr="00441EA8">
        <w:rPr>
          <w:rStyle w:val="FontStyle65"/>
          <w:rFonts w:ascii="Calibri" w:hAnsi="Calibri" w:cs="Calibri"/>
          <w:sz w:val="40"/>
          <w:szCs w:val="40"/>
        </w:rPr>
        <w:t>предложения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="007B3F5F" w:rsidRPr="00441EA8">
        <w:rPr>
          <w:rStyle w:val="FontStyle65"/>
          <w:rFonts w:ascii="Calibri" w:hAnsi="Calibri" w:cs="Calibri"/>
          <w:sz w:val="40"/>
          <w:szCs w:val="40"/>
        </w:rPr>
        <w:t>об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="007B3F5F" w:rsidRPr="00441EA8">
        <w:rPr>
          <w:rStyle w:val="FontStyle65"/>
          <w:rFonts w:ascii="Calibri" w:hAnsi="Calibri" w:cs="Calibri"/>
          <w:sz w:val="40"/>
          <w:szCs w:val="40"/>
        </w:rPr>
        <w:t>улу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чшении эффективности и результативности деятельности органов исполнительной власти субъекта Российской Федерации, 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  <w:u w:val="single"/>
        </w:rPr>
        <w:t>органов местного самоуправления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, </w:t>
      </w:r>
      <w:r w:rsidR="007B3F5F" w:rsidRPr="00441EA8"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>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735112" w:rsidRPr="00791230" w:rsidRDefault="007B3F5F" w:rsidP="00D3342E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Доклад ежегодно в срок до 10 марта года, следующего за отчетным, направляется уполномоченным органом в </w:t>
      </w:r>
      <w:r w:rsidR="0099264A">
        <w:rPr>
          <w:rStyle w:val="FontStyle65"/>
          <w:rFonts w:asciiTheme="minorHAnsi" w:hAnsiTheme="minorHAnsi" w:cstheme="minorHAnsi"/>
          <w:sz w:val="40"/>
          <w:szCs w:val="40"/>
        </w:rPr>
        <w:t>ФАС</w:t>
      </w: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 xml:space="preserve">, Министерство экономического развития </w:t>
      </w:r>
      <w:r w:rsidR="0099264A">
        <w:rPr>
          <w:rStyle w:val="FontStyle65"/>
          <w:rFonts w:asciiTheme="minorHAnsi" w:hAnsiTheme="minorHAnsi" w:cstheme="minorHAnsi"/>
          <w:sz w:val="40"/>
          <w:szCs w:val="40"/>
        </w:rPr>
        <w:t>РФ</w:t>
      </w: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>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  <w:r w:rsidR="00C750F9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441EA8">
        <w:rPr>
          <w:rStyle w:val="FontStyle65"/>
          <w:rFonts w:asciiTheme="minorHAnsi" w:hAnsiTheme="minorHAnsi" w:cstheme="minorHAnsi"/>
          <w:sz w:val="40"/>
          <w:szCs w:val="40"/>
        </w:rPr>
        <w:t>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6315E8" w:rsidRPr="00791230" w:rsidRDefault="006315E8" w:rsidP="00D3342E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6315E8" w:rsidRPr="00791230" w:rsidRDefault="006315E8" w:rsidP="00D3342E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6315E8" w:rsidRDefault="006315E8" w:rsidP="00D3342E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557796" w:rsidRDefault="00557796" w:rsidP="00D3342E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557796" w:rsidRDefault="00557796" w:rsidP="00D3342E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557796" w:rsidRDefault="00557796" w:rsidP="00D3342E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557796" w:rsidRDefault="00557796" w:rsidP="00D3342E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557796" w:rsidRDefault="00557796" w:rsidP="00D3342E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557796" w:rsidRDefault="00557796" w:rsidP="00D3342E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D3342E" w:rsidTr="00B4324C">
        <w:trPr>
          <w:trHeight w:val="699"/>
        </w:trPr>
        <w:tc>
          <w:tcPr>
            <w:tcW w:w="142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5" w:color="auto" w:fill="C6D9F1" w:themeFill="text2" w:themeFillTint="33"/>
          </w:tcPr>
          <w:p w:rsidR="00BA7877" w:rsidRDefault="00D3342E" w:rsidP="00D3342E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bookmarkStart w:id="5" w:name="bookmark17"/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lastRenderedPageBreak/>
              <w:t xml:space="preserve">Создание и реализация механизма общественного контроля </w:t>
            </w:r>
          </w:p>
          <w:p w:rsidR="00D3342E" w:rsidRPr="007D58F3" w:rsidRDefault="00D3342E" w:rsidP="00BA7877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 xml:space="preserve">за деятельностью субъектов естественных монополий </w:t>
            </w:r>
          </w:p>
        </w:tc>
      </w:tr>
    </w:tbl>
    <w:p w:rsidR="00441EA8" w:rsidRDefault="00441EA8" w:rsidP="005846AD">
      <w:pPr>
        <w:pStyle w:val="Style6"/>
        <w:widowControl/>
        <w:spacing w:line="240" w:lineRule="auto"/>
        <w:jc w:val="center"/>
        <w:rPr>
          <w:rStyle w:val="FontStyle63"/>
          <w:rFonts w:asciiTheme="minorHAnsi" w:hAnsiTheme="minorHAnsi" w:cstheme="minorHAnsi"/>
          <w:sz w:val="48"/>
          <w:szCs w:val="48"/>
        </w:rPr>
      </w:pPr>
    </w:p>
    <w:bookmarkEnd w:id="5"/>
    <w:p w:rsidR="003C49D2" w:rsidRDefault="00E53115" w:rsidP="005846AD">
      <w:pPr>
        <w:pStyle w:val="Style4"/>
        <w:widowControl/>
        <w:spacing w:line="240" w:lineRule="auto"/>
        <w:ind w:firstLine="710"/>
        <w:rPr>
          <w:rStyle w:val="FontStyle65"/>
          <w:rFonts w:asciiTheme="minorHAnsi" w:hAnsiTheme="minorHAnsi" w:cstheme="minorHAnsi"/>
          <w:sz w:val="40"/>
          <w:szCs w:val="40"/>
        </w:rPr>
      </w:pPr>
      <w:proofErr w:type="gramStart"/>
      <w:r>
        <w:rPr>
          <w:rStyle w:val="FontStyle65"/>
          <w:rFonts w:asciiTheme="minorHAnsi" w:hAnsiTheme="minorHAnsi" w:cstheme="minorHAnsi"/>
          <w:sz w:val="40"/>
          <w:szCs w:val="40"/>
        </w:rPr>
        <w:t>В целях обеспечения общественного контроля за деятельностью субъектов естественных монополий с участием потребителей образован межотраслевой совет потребителей по вопросам деятельности субъектов естественных монополий при главе</w:t>
      </w:r>
      <w:proofErr w:type="gramEnd"/>
      <w:r>
        <w:rPr>
          <w:rStyle w:val="FontStyle65"/>
          <w:rFonts w:asciiTheme="minorHAnsi" w:hAnsiTheme="minorHAnsi" w:cstheme="minorHAnsi"/>
          <w:sz w:val="40"/>
          <w:szCs w:val="40"/>
        </w:rPr>
        <w:t xml:space="preserve"> Республики Адыгея (</w:t>
      </w:r>
      <w:r w:rsidR="003C49D2">
        <w:rPr>
          <w:rStyle w:val="FontStyle65"/>
          <w:rFonts w:asciiTheme="minorHAnsi" w:hAnsiTheme="minorHAnsi" w:cstheme="minorHAnsi"/>
          <w:sz w:val="40"/>
          <w:szCs w:val="40"/>
        </w:rPr>
        <w:t>Указ Главы Республики Адыгея от 13.05.</w:t>
      </w:r>
      <w:r>
        <w:rPr>
          <w:rStyle w:val="FontStyle65"/>
          <w:rFonts w:asciiTheme="minorHAnsi" w:hAnsiTheme="minorHAnsi" w:cstheme="minorHAnsi"/>
          <w:sz w:val="40"/>
          <w:szCs w:val="40"/>
        </w:rPr>
        <w:t>2015 № 62).</w:t>
      </w:r>
      <w:r w:rsidR="003C49D2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</w:p>
    <w:p w:rsidR="00735112" w:rsidRPr="0099264A" w:rsidRDefault="007B3F5F" w:rsidP="005846AD">
      <w:pPr>
        <w:pStyle w:val="Style4"/>
        <w:widowControl/>
        <w:spacing w:line="240" w:lineRule="auto"/>
        <w:ind w:firstLine="710"/>
        <w:rPr>
          <w:rStyle w:val="FontStyle65"/>
          <w:rFonts w:asciiTheme="minorHAnsi" w:hAnsiTheme="minorHAnsi" w:cstheme="minorHAnsi"/>
          <w:sz w:val="40"/>
          <w:szCs w:val="40"/>
        </w:rPr>
      </w:pPr>
      <w:r w:rsidRPr="0099264A">
        <w:rPr>
          <w:rStyle w:val="FontStyle65"/>
          <w:rFonts w:asciiTheme="minorHAnsi" w:hAnsiTheme="minorHAnsi" w:cstheme="minorHAnsi"/>
          <w:sz w:val="40"/>
          <w:szCs w:val="40"/>
        </w:rPr>
        <w:t xml:space="preserve">Органы исполнительной власти субъекта Российской Федерации должны обеспечить </w:t>
      </w:r>
      <w:proofErr w:type="gramStart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>контроль за</w:t>
      </w:r>
      <w:proofErr w:type="gramEnd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 xml:space="preserve"> раскрытием информации в соответствии с действующими стандартами и формами раскрытия информации об осуществляемой в регионе деятельности субъектов естественных монополий, а также обеспечить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735112" w:rsidRPr="0099264A" w:rsidRDefault="007B3F5F" w:rsidP="005846AD">
      <w:pPr>
        <w:pStyle w:val="Style4"/>
        <w:widowControl/>
        <w:spacing w:line="240" w:lineRule="auto"/>
        <w:ind w:firstLine="730"/>
        <w:rPr>
          <w:rStyle w:val="FontStyle65"/>
          <w:rFonts w:asciiTheme="minorHAnsi" w:hAnsiTheme="minorHAnsi" w:cstheme="minorHAnsi"/>
          <w:sz w:val="40"/>
          <w:szCs w:val="40"/>
        </w:rPr>
      </w:pPr>
      <w:r w:rsidRPr="0099264A">
        <w:rPr>
          <w:rStyle w:val="FontStyle65"/>
          <w:rFonts w:asciiTheme="minorHAnsi" w:hAnsiTheme="minorHAnsi" w:cstheme="minorHAnsi"/>
          <w:sz w:val="40"/>
          <w:szCs w:val="40"/>
        </w:rPr>
        <w:t>Субъекты естественных монополий, осуществляющие деятельность на территории региона, размещают для общего сведения информацию о своей деятельности, в том числе:</w:t>
      </w:r>
    </w:p>
    <w:p w:rsidR="00E53115" w:rsidRDefault="007B3F5F" w:rsidP="000A2F08">
      <w:pPr>
        <w:pStyle w:val="Style38"/>
        <w:widowControl/>
        <w:numPr>
          <w:ilvl w:val="0"/>
          <w:numId w:val="24"/>
        </w:numPr>
        <w:tabs>
          <w:tab w:val="left" w:pos="567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99264A">
        <w:rPr>
          <w:rStyle w:val="FontStyle65"/>
          <w:rFonts w:asciiTheme="minorHAnsi" w:hAnsiTheme="minorHAnsi" w:cstheme="minorHAnsi"/>
          <w:sz w:val="40"/>
          <w:szCs w:val="40"/>
        </w:rPr>
        <w:t xml:space="preserve">информацию о </w:t>
      </w:r>
      <w:proofErr w:type="gramStart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>реализуемых</w:t>
      </w:r>
      <w:proofErr w:type="gramEnd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 xml:space="preserve"> и планируемых к реализации на территории </w:t>
      </w:r>
    </w:p>
    <w:p w:rsidR="00735112" w:rsidRPr="0099264A" w:rsidRDefault="007B3F5F" w:rsidP="00E53115">
      <w:pPr>
        <w:pStyle w:val="Style38"/>
        <w:widowControl/>
        <w:tabs>
          <w:tab w:val="left" w:pos="567"/>
        </w:tabs>
        <w:spacing w:line="240" w:lineRule="auto"/>
        <w:ind w:firstLine="0"/>
        <w:rPr>
          <w:rStyle w:val="FontStyle65"/>
          <w:rFonts w:asciiTheme="minorHAnsi" w:hAnsiTheme="minorHAnsi" w:cstheme="minorHAnsi"/>
          <w:sz w:val="40"/>
          <w:szCs w:val="40"/>
        </w:rPr>
      </w:pPr>
      <w:r w:rsidRPr="0099264A"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>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735112" w:rsidRPr="0099264A" w:rsidRDefault="007B3F5F" w:rsidP="000A2F08">
      <w:pPr>
        <w:pStyle w:val="Style38"/>
        <w:widowControl/>
        <w:numPr>
          <w:ilvl w:val="0"/>
          <w:numId w:val="24"/>
        </w:numPr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proofErr w:type="gramStart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>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</w:t>
      </w:r>
      <w:proofErr w:type="gramEnd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 xml:space="preserve"> в механизмах общественного </w:t>
      </w:r>
      <w:proofErr w:type="gramStart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>контроля за</w:t>
      </w:r>
      <w:proofErr w:type="gramEnd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 xml:space="preserve"> деятельностью субъектов естественных монополий;</w:t>
      </w:r>
    </w:p>
    <w:p w:rsidR="00735112" w:rsidRPr="0099264A" w:rsidRDefault="007B3F5F" w:rsidP="000A2F08">
      <w:pPr>
        <w:pStyle w:val="Style38"/>
        <w:widowControl/>
        <w:tabs>
          <w:tab w:val="left" w:pos="0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proofErr w:type="gramStart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>-</w:t>
      </w:r>
      <w:r w:rsidRPr="0099264A">
        <w:rPr>
          <w:rStyle w:val="FontStyle65"/>
          <w:rFonts w:asciiTheme="minorHAnsi" w:hAnsiTheme="minorHAnsi" w:cstheme="minorHAnsi"/>
          <w:sz w:val="40"/>
          <w:szCs w:val="40"/>
        </w:rPr>
        <w:tab/>
        <w:t>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</w:t>
      </w:r>
      <w:proofErr w:type="gramEnd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 xml:space="preserve"> услуг субъектов естественных монополий и независимых экспертов;</w:t>
      </w:r>
    </w:p>
    <w:p w:rsidR="00735112" w:rsidRPr="0099264A" w:rsidRDefault="007B3F5F" w:rsidP="000A2F08">
      <w:pPr>
        <w:pStyle w:val="Style37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99264A"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>-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C96898" w:rsidRDefault="007B3F5F" w:rsidP="005846AD">
      <w:pPr>
        <w:pStyle w:val="Style37"/>
        <w:widowControl/>
        <w:spacing w:line="240" w:lineRule="auto"/>
        <w:rPr>
          <w:rStyle w:val="FontStyle65"/>
          <w:rFonts w:asciiTheme="minorHAnsi" w:hAnsiTheme="minorHAnsi" w:cstheme="minorHAnsi"/>
          <w:sz w:val="40"/>
          <w:szCs w:val="40"/>
        </w:rPr>
      </w:pPr>
      <w:proofErr w:type="gramStart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>Раскрытие указанной информации должно осуществляться в установленном законодательством порядке на определяемом Правительством Российской Федерации интернет-портале, в том числе с помощью размещения ссылок на вышеук</w:t>
      </w:r>
      <w:r w:rsidR="006219D3">
        <w:rPr>
          <w:rStyle w:val="FontStyle65"/>
          <w:rFonts w:asciiTheme="minorHAnsi" w:hAnsiTheme="minorHAnsi" w:cstheme="minorHAnsi"/>
          <w:sz w:val="40"/>
          <w:szCs w:val="40"/>
        </w:rPr>
        <w:t>а</w:t>
      </w:r>
      <w:r w:rsidR="00C96898">
        <w:rPr>
          <w:rStyle w:val="FontStyle65"/>
          <w:rFonts w:asciiTheme="minorHAnsi" w:hAnsiTheme="minorHAnsi" w:cstheme="minorHAnsi"/>
          <w:sz w:val="40"/>
          <w:szCs w:val="40"/>
        </w:rPr>
        <w:t>занную информацию на официальных сайтах органов исполнительной власти субъекта Российской Федерации в сети интернет, включая интернет-портал субъекта Российской Федерации, созданный с целью предоставления инвестиционных возможностей региона (</w:t>
      </w:r>
      <w:r w:rsidRPr="0099264A">
        <w:rPr>
          <w:rStyle w:val="FontStyle65"/>
          <w:rFonts w:asciiTheme="minorHAnsi" w:hAnsiTheme="minorHAnsi" w:cstheme="minorHAnsi"/>
          <w:sz w:val="40"/>
          <w:szCs w:val="40"/>
        </w:rPr>
        <w:t>сайт</w:t>
      </w:r>
      <w:r w:rsidR="006219D3">
        <w:rPr>
          <w:rStyle w:val="FontStyle65"/>
          <w:rFonts w:asciiTheme="minorHAnsi" w:hAnsiTheme="minorHAnsi" w:cstheme="minorHAnsi"/>
          <w:sz w:val="40"/>
          <w:szCs w:val="40"/>
        </w:rPr>
        <w:t xml:space="preserve"> Министерства </w:t>
      </w:r>
      <w:hyperlink r:id="rId14" w:history="1">
        <w:r w:rsidR="006219D3" w:rsidRPr="006219D3">
          <w:rPr>
            <w:rStyle w:val="FontStyle65"/>
            <w:rFonts w:asciiTheme="minorHAnsi" w:hAnsiTheme="minorHAnsi" w:cstheme="minorHAnsi"/>
            <w:sz w:val="40"/>
            <w:szCs w:val="40"/>
            <w:u w:val="single"/>
          </w:rPr>
          <w:t>www.minecora.ru</w:t>
        </w:r>
      </w:hyperlink>
      <w:r w:rsidR="006219D3">
        <w:rPr>
          <w:rStyle w:val="FontStyle65"/>
          <w:rFonts w:asciiTheme="minorHAnsi" w:hAnsiTheme="minorHAnsi" w:cstheme="minorHAnsi"/>
          <w:sz w:val="40"/>
          <w:szCs w:val="40"/>
          <w:u w:val="single"/>
        </w:rPr>
        <w:t xml:space="preserve"> раздел «Деятельность», подраздел «Энергетика», закладка «Технологическое</w:t>
      </w:r>
      <w:proofErr w:type="gramEnd"/>
      <w:r w:rsidR="006219D3">
        <w:rPr>
          <w:rStyle w:val="FontStyle65"/>
          <w:rFonts w:asciiTheme="minorHAnsi" w:hAnsiTheme="minorHAnsi" w:cstheme="minorHAnsi"/>
          <w:sz w:val="40"/>
          <w:szCs w:val="40"/>
          <w:u w:val="single"/>
        </w:rPr>
        <w:t xml:space="preserve"> присоединение»</w:t>
      </w:r>
      <w:r w:rsidRPr="0099264A">
        <w:rPr>
          <w:rStyle w:val="FontStyle65"/>
          <w:rFonts w:asciiTheme="minorHAnsi" w:hAnsiTheme="minorHAnsi" w:cstheme="minorHAnsi"/>
          <w:sz w:val="40"/>
          <w:szCs w:val="40"/>
        </w:rPr>
        <w:t xml:space="preserve">, </w:t>
      </w:r>
      <w:r w:rsidR="006219D3">
        <w:rPr>
          <w:rStyle w:val="FontStyle65"/>
          <w:rFonts w:asciiTheme="minorHAnsi" w:hAnsiTheme="minorHAnsi" w:cstheme="minorHAnsi"/>
          <w:sz w:val="40"/>
          <w:szCs w:val="40"/>
        </w:rPr>
        <w:t xml:space="preserve">Инвестиционный портал Республики Адыгея </w:t>
      </w:r>
      <w:r w:rsidR="006219D3" w:rsidRPr="006219D3">
        <w:rPr>
          <w:rStyle w:val="FontStyle65"/>
          <w:rFonts w:asciiTheme="minorHAnsi" w:hAnsiTheme="minorHAnsi" w:cstheme="minorHAnsi"/>
          <w:sz w:val="40"/>
          <w:szCs w:val="40"/>
        </w:rPr>
        <w:t>investra.ru</w:t>
      </w:r>
      <w:r w:rsidR="00C96898">
        <w:rPr>
          <w:rStyle w:val="FontStyle65"/>
          <w:rFonts w:asciiTheme="minorHAnsi" w:hAnsiTheme="minorHAnsi" w:cstheme="minorHAnsi"/>
          <w:sz w:val="40"/>
          <w:szCs w:val="40"/>
        </w:rPr>
        <w:t xml:space="preserve">). </w:t>
      </w:r>
    </w:p>
    <w:p w:rsidR="00735112" w:rsidRPr="0099264A" w:rsidRDefault="007B3F5F" w:rsidP="005846AD">
      <w:pPr>
        <w:pStyle w:val="Style37"/>
        <w:widowControl/>
        <w:spacing w:line="240" w:lineRule="auto"/>
        <w:ind w:firstLine="571"/>
        <w:rPr>
          <w:rStyle w:val="FontStyle65"/>
          <w:rFonts w:asciiTheme="minorHAnsi" w:hAnsiTheme="minorHAnsi" w:cstheme="minorHAnsi"/>
          <w:sz w:val="40"/>
          <w:szCs w:val="40"/>
        </w:rPr>
      </w:pPr>
      <w:proofErr w:type="gramStart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 xml:space="preserve">Органы исполнительной власти субъекта Российской Федерации должны обеспечить создание и реализацию механизмов общественного контроля за деятельностью субъектов естественных монополий, в рамках которых должен быть обеспечен обязательный учет мнения потребителей товаров и услуг субъектов естественных монополий при осуществлении тарифного регулирования, а также при согласовании и утверждении инвестиционных </w:t>
      </w:r>
      <w:r w:rsidRPr="0099264A"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>программ субъектов естественных монополий, схем территориального</w:t>
      </w:r>
      <w:proofErr w:type="gramEnd"/>
      <w:r w:rsidRPr="0099264A">
        <w:rPr>
          <w:rStyle w:val="FontStyle65"/>
          <w:rFonts w:asciiTheme="minorHAnsi" w:hAnsiTheme="minorHAnsi" w:cstheme="minorHAnsi"/>
          <w:sz w:val="40"/>
          <w:szCs w:val="40"/>
        </w:rPr>
        <w:t xml:space="preserve"> планирования субъектов Российской Федерации и муниципальных районов, генеральных планов поселений и городских округов. Для этих целей органы исполнительной власти субъекта Российской Федерации должны проводить соответствующие информационные кампании, обеспечивающие донесение до всех участников общественного контроля информации о порядке проведения вышеуказанных процедур.</w:t>
      </w:r>
    </w:p>
    <w:p w:rsidR="00735112" w:rsidRDefault="00735112" w:rsidP="005846AD">
      <w:pPr>
        <w:pStyle w:val="Style3"/>
        <w:widowControl/>
        <w:ind w:left="278"/>
        <w:jc w:val="left"/>
        <w:rPr>
          <w:rFonts w:asciiTheme="minorHAnsi" w:hAnsiTheme="minorHAnsi" w:cstheme="minorHAnsi"/>
          <w:sz w:val="48"/>
          <w:szCs w:val="48"/>
        </w:rPr>
      </w:pPr>
    </w:p>
    <w:p w:rsidR="00607957" w:rsidRDefault="00607957" w:rsidP="005846AD">
      <w:pPr>
        <w:pStyle w:val="Style3"/>
        <w:widowControl/>
        <w:ind w:left="278"/>
        <w:jc w:val="left"/>
        <w:rPr>
          <w:rFonts w:asciiTheme="minorHAnsi" w:hAnsiTheme="minorHAnsi" w:cstheme="minorHAnsi"/>
          <w:sz w:val="48"/>
          <w:szCs w:val="48"/>
        </w:rPr>
      </w:pPr>
    </w:p>
    <w:p w:rsidR="00607957" w:rsidRDefault="00607957" w:rsidP="005846AD">
      <w:pPr>
        <w:pStyle w:val="Style3"/>
        <w:widowControl/>
        <w:ind w:left="278"/>
        <w:jc w:val="left"/>
        <w:rPr>
          <w:rFonts w:asciiTheme="minorHAnsi" w:hAnsiTheme="minorHAnsi" w:cstheme="minorHAnsi"/>
          <w:sz w:val="48"/>
          <w:szCs w:val="48"/>
        </w:rPr>
      </w:pPr>
    </w:p>
    <w:p w:rsidR="00607957" w:rsidRDefault="00607957" w:rsidP="005846AD">
      <w:pPr>
        <w:pStyle w:val="Style3"/>
        <w:widowControl/>
        <w:ind w:left="278"/>
        <w:jc w:val="left"/>
        <w:rPr>
          <w:rFonts w:asciiTheme="minorHAnsi" w:hAnsiTheme="minorHAnsi" w:cstheme="minorHAnsi"/>
          <w:sz w:val="48"/>
          <w:szCs w:val="48"/>
        </w:rPr>
      </w:pPr>
    </w:p>
    <w:p w:rsidR="00607957" w:rsidRDefault="00607957" w:rsidP="005846AD">
      <w:pPr>
        <w:pStyle w:val="Style3"/>
        <w:widowControl/>
        <w:ind w:left="278"/>
        <w:jc w:val="left"/>
        <w:rPr>
          <w:rFonts w:asciiTheme="minorHAnsi" w:hAnsiTheme="minorHAnsi" w:cstheme="minorHAnsi"/>
          <w:sz w:val="48"/>
          <w:szCs w:val="48"/>
        </w:rPr>
      </w:pPr>
    </w:p>
    <w:p w:rsidR="00607957" w:rsidRDefault="00607957" w:rsidP="005846AD">
      <w:pPr>
        <w:pStyle w:val="Style3"/>
        <w:widowControl/>
        <w:ind w:left="278"/>
        <w:jc w:val="left"/>
        <w:rPr>
          <w:rFonts w:asciiTheme="minorHAnsi" w:hAnsiTheme="minorHAnsi" w:cstheme="minorHAnsi"/>
          <w:sz w:val="48"/>
          <w:szCs w:val="48"/>
        </w:rPr>
      </w:pPr>
    </w:p>
    <w:p w:rsidR="00607957" w:rsidRDefault="00607957" w:rsidP="005846AD">
      <w:pPr>
        <w:pStyle w:val="Style3"/>
        <w:widowControl/>
        <w:ind w:left="278"/>
        <w:jc w:val="left"/>
        <w:rPr>
          <w:rFonts w:asciiTheme="minorHAnsi" w:hAnsiTheme="minorHAnsi" w:cstheme="minorHAnsi"/>
          <w:sz w:val="48"/>
          <w:szCs w:val="48"/>
        </w:rPr>
      </w:pPr>
    </w:p>
    <w:p w:rsidR="00607957" w:rsidRDefault="00607957" w:rsidP="005846AD">
      <w:pPr>
        <w:pStyle w:val="Style3"/>
        <w:widowControl/>
        <w:ind w:left="278"/>
        <w:jc w:val="left"/>
        <w:rPr>
          <w:rFonts w:asciiTheme="minorHAnsi" w:hAnsiTheme="minorHAnsi" w:cstheme="minorHAnsi"/>
          <w:sz w:val="48"/>
          <w:szCs w:val="48"/>
        </w:rPr>
      </w:pPr>
      <w:bookmarkStart w:id="6" w:name="_GoBack"/>
      <w:bookmarkEnd w:id="6"/>
    </w:p>
    <w:p w:rsidR="00607957" w:rsidRDefault="00607957" w:rsidP="005846AD">
      <w:pPr>
        <w:pStyle w:val="Style3"/>
        <w:widowControl/>
        <w:ind w:left="278"/>
        <w:jc w:val="left"/>
        <w:rPr>
          <w:rFonts w:asciiTheme="minorHAnsi" w:hAnsiTheme="minorHAnsi" w:cstheme="minorHAnsi"/>
          <w:sz w:val="48"/>
          <w:szCs w:val="48"/>
        </w:rPr>
      </w:pPr>
    </w:p>
    <w:p w:rsidR="00607957" w:rsidRPr="005846AD" w:rsidRDefault="00607957" w:rsidP="005846AD">
      <w:pPr>
        <w:pStyle w:val="Style3"/>
        <w:widowControl/>
        <w:ind w:left="278"/>
        <w:jc w:val="left"/>
        <w:rPr>
          <w:rFonts w:asciiTheme="minorHAnsi" w:hAnsiTheme="minorHAnsi" w:cstheme="minorHAnsi"/>
          <w:sz w:val="48"/>
          <w:szCs w:val="48"/>
        </w:rPr>
      </w:pP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none" w:sz="0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8"/>
      </w:tblGrid>
      <w:tr w:rsidR="008418C2" w:rsidTr="00FE6747">
        <w:trPr>
          <w:trHeight w:val="699"/>
        </w:trPr>
        <w:tc>
          <w:tcPr>
            <w:tcW w:w="14218" w:type="dxa"/>
            <w:shd w:val="pct5" w:color="auto" w:fill="C6D9F1" w:themeFill="text2" w:themeFillTint="33"/>
          </w:tcPr>
          <w:p w:rsidR="00746690" w:rsidRDefault="008418C2" w:rsidP="00B4324C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bookmarkStart w:id="7" w:name="bookmark18"/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lastRenderedPageBreak/>
              <w:t xml:space="preserve">Повышение уровня информированности субъектов предпринимательской деятельности и </w:t>
            </w:r>
          </w:p>
          <w:p w:rsidR="00746690" w:rsidRDefault="008418C2" w:rsidP="00B4324C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 xml:space="preserve">потребителей </w:t>
            </w:r>
            <w:r w:rsidR="00746690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>товаров</w:t>
            </w:r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 xml:space="preserve"> и услуг </w:t>
            </w:r>
            <w:r w:rsidR="00746690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>ъ</w:t>
            </w:r>
          </w:p>
          <w:p w:rsidR="008418C2" w:rsidRPr="007D58F3" w:rsidRDefault="008418C2" w:rsidP="00B4324C">
            <w:pPr>
              <w:pStyle w:val="Style15"/>
              <w:widowControl/>
              <w:spacing w:line="240" w:lineRule="auto"/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</w:pPr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 xml:space="preserve">о состоянии конкурентной среды и деятельности по </w:t>
            </w:r>
            <w:r w:rsidR="00746690"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>содействию</w:t>
            </w:r>
            <w:r>
              <w:rPr>
                <w:rStyle w:val="FontStyle63"/>
                <w:rFonts w:asciiTheme="minorHAnsi" w:hAnsiTheme="minorHAnsi" w:cstheme="minorHAnsi"/>
                <w:color w:val="17365D" w:themeColor="text2" w:themeShade="BF"/>
                <w:sz w:val="48"/>
                <w:szCs w:val="48"/>
              </w:rPr>
              <w:t xml:space="preserve"> развитию конкуренции в регионе</w:t>
            </w:r>
          </w:p>
        </w:tc>
      </w:tr>
      <w:bookmarkEnd w:id="7"/>
    </w:tbl>
    <w:p w:rsidR="00861F9D" w:rsidRDefault="00861F9D" w:rsidP="00746690">
      <w:pPr>
        <w:pStyle w:val="Style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735112" w:rsidRPr="00746690" w:rsidRDefault="007B3F5F" w:rsidP="00746690">
      <w:pPr>
        <w:pStyle w:val="Style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proofErr w:type="gramStart"/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С целью повышения уровня информированности субъектов предпринимательской деятельности и потребителей товаров и услуг на официальных сайтах субъекта Российской Федерации в сети Интернет и интернет-портале субъекта Российской Федерации, созданном с целью представления инвестиционных возможностей региона, должна размещаться информация (включая разъяснения к ней) о выполнении требований настоящего Стандарта и мероприятий "дорожной карты", а также документы, принимаемые во исполнение требований Стандарта и "дорожной</w:t>
      </w:r>
      <w:proofErr w:type="gramEnd"/>
      <w:r w:rsidRPr="00746690">
        <w:rPr>
          <w:rStyle w:val="FontStyle65"/>
          <w:rFonts w:asciiTheme="minorHAnsi" w:hAnsiTheme="minorHAnsi" w:cstheme="minorHAnsi"/>
          <w:sz w:val="40"/>
          <w:szCs w:val="40"/>
        </w:rPr>
        <w:t xml:space="preserve"> карты" и в целях содействия развитию конкуренцию в регионе.</w:t>
      </w:r>
    </w:p>
    <w:p w:rsidR="00735112" w:rsidRPr="00746690" w:rsidRDefault="007B3F5F" w:rsidP="00970F3C">
      <w:pPr>
        <w:pStyle w:val="Style10"/>
        <w:widowControl/>
        <w:spacing w:line="240" w:lineRule="auto"/>
        <w:ind w:firstLine="709"/>
        <w:jc w:val="both"/>
        <w:rPr>
          <w:rStyle w:val="FontStyle65"/>
          <w:rFonts w:asciiTheme="minorHAnsi" w:hAnsiTheme="minorHAnsi" w:cstheme="minorHAnsi"/>
          <w:sz w:val="40"/>
          <w:szCs w:val="40"/>
        </w:rPr>
      </w:pP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 xml:space="preserve">Информация о деятельности органов исполнительной власти субъекта Российской Федерации и </w:t>
      </w:r>
      <w:r w:rsidRPr="00746690">
        <w:rPr>
          <w:rStyle w:val="FontStyle65"/>
          <w:rFonts w:asciiTheme="minorHAnsi" w:hAnsiTheme="minorHAnsi" w:cstheme="minorHAnsi"/>
          <w:sz w:val="40"/>
          <w:szCs w:val="40"/>
          <w:u w:val="single"/>
        </w:rPr>
        <w:t xml:space="preserve">органов местного самоуправления </w:t>
      </w: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(в рамках соглашения) по содействию развитию конкуренции в</w:t>
      </w:r>
      <w:r w:rsidR="00970F3C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 xml:space="preserve">регионе также </w:t>
      </w:r>
      <w:r w:rsidRPr="00746690">
        <w:rPr>
          <w:rStyle w:val="FontStyle65"/>
          <w:rFonts w:asciiTheme="minorHAnsi" w:hAnsiTheme="minorHAnsi" w:cstheme="minorHAnsi"/>
          <w:sz w:val="40"/>
          <w:szCs w:val="40"/>
        </w:rPr>
        <w:lastRenderedPageBreak/>
        <w:t>представляется для общего сведения в средствах массовой</w:t>
      </w:r>
      <w:r w:rsidR="00970F3C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информации: печатных и сетевых изданиях, теле- и радиопрограммах</w:t>
      </w:r>
      <w:r w:rsidR="00970F3C">
        <w:rPr>
          <w:rStyle w:val="FontStyle65"/>
          <w:rFonts w:asciiTheme="minorHAnsi" w:hAnsiTheme="minorHAnsi" w:cstheme="minorHAnsi"/>
          <w:sz w:val="40"/>
          <w:szCs w:val="40"/>
        </w:rPr>
        <w:t>.</w:t>
      </w:r>
    </w:p>
    <w:p w:rsidR="00735112" w:rsidRPr="00746690" w:rsidRDefault="007B3F5F" w:rsidP="00C6256D">
      <w:pPr>
        <w:pStyle w:val="Style14"/>
        <w:widowControl/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 xml:space="preserve">На сайте уполномоченного органа </w:t>
      </w:r>
      <w:hyperlink r:id="rId15" w:history="1">
        <w:r w:rsidR="006219D3" w:rsidRPr="006219D3">
          <w:rPr>
            <w:rStyle w:val="FontStyle65"/>
            <w:rFonts w:asciiTheme="minorHAnsi" w:hAnsiTheme="minorHAnsi" w:cstheme="minorHAnsi"/>
            <w:sz w:val="40"/>
            <w:szCs w:val="40"/>
            <w:u w:val="single"/>
          </w:rPr>
          <w:t>www.minecora.ru</w:t>
        </w:r>
      </w:hyperlink>
      <w:r w:rsidR="00970F3C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создан</w:t>
      </w:r>
      <w:r w:rsidR="00970F3C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раздел «</w:t>
      </w:r>
      <w:r w:rsidR="00970F3C">
        <w:rPr>
          <w:rStyle w:val="FontStyle65"/>
          <w:rFonts w:asciiTheme="minorHAnsi" w:hAnsiTheme="minorHAnsi" w:cstheme="minorHAnsi"/>
          <w:sz w:val="40"/>
          <w:szCs w:val="40"/>
        </w:rPr>
        <w:t>Внедрение ст</w:t>
      </w: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андарт</w:t>
      </w:r>
      <w:r w:rsidR="00970F3C">
        <w:rPr>
          <w:rStyle w:val="FontStyle65"/>
          <w:rFonts w:asciiTheme="minorHAnsi" w:hAnsiTheme="minorHAnsi" w:cstheme="minorHAnsi"/>
          <w:sz w:val="40"/>
          <w:szCs w:val="40"/>
        </w:rPr>
        <w:t>а</w:t>
      </w: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 xml:space="preserve"> развития конкуренции</w:t>
      </w:r>
      <w:r w:rsidR="00C6256D">
        <w:rPr>
          <w:rStyle w:val="FontStyle65"/>
          <w:rFonts w:asciiTheme="minorHAnsi" w:hAnsiTheme="minorHAnsi" w:cstheme="minorHAnsi"/>
          <w:sz w:val="40"/>
          <w:szCs w:val="40"/>
        </w:rPr>
        <w:t xml:space="preserve"> в Республике Адыгея</w:t>
      </w: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», включающий, в том числе,</w:t>
      </w:r>
      <w:r w:rsidR="00907ABC">
        <w:rPr>
          <w:rStyle w:val="FontStyle65"/>
          <w:rFonts w:asciiTheme="minorHAnsi" w:hAnsiTheme="minorHAnsi" w:cstheme="minorHAnsi"/>
          <w:sz w:val="40"/>
          <w:szCs w:val="40"/>
        </w:rPr>
        <w:t xml:space="preserve"> </w:t>
      </w: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подразделы:</w:t>
      </w:r>
    </w:p>
    <w:p w:rsidR="00735112" w:rsidRPr="00746690" w:rsidRDefault="007B3F5F" w:rsidP="00970F3C">
      <w:pPr>
        <w:pStyle w:val="Style33"/>
        <w:widowControl/>
        <w:numPr>
          <w:ilvl w:val="0"/>
          <w:numId w:val="25"/>
        </w:numPr>
        <w:tabs>
          <w:tab w:val="left" w:pos="730"/>
        </w:tabs>
        <w:spacing w:line="240" w:lineRule="auto"/>
        <w:ind w:firstLine="709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«Норматив</w:t>
      </w:r>
      <w:r w:rsidR="00907ABC">
        <w:rPr>
          <w:rStyle w:val="FontStyle65"/>
          <w:rFonts w:asciiTheme="minorHAnsi" w:hAnsiTheme="minorHAnsi" w:cstheme="minorHAnsi"/>
          <w:sz w:val="40"/>
          <w:szCs w:val="40"/>
        </w:rPr>
        <w:t xml:space="preserve">но-правовые </w:t>
      </w: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акты»,</w:t>
      </w:r>
    </w:p>
    <w:p w:rsidR="00735112" w:rsidRPr="00746690" w:rsidRDefault="007B3F5F" w:rsidP="00970F3C">
      <w:pPr>
        <w:pStyle w:val="Style33"/>
        <w:widowControl/>
        <w:numPr>
          <w:ilvl w:val="0"/>
          <w:numId w:val="25"/>
        </w:numPr>
        <w:tabs>
          <w:tab w:val="left" w:pos="730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«Мониторинг состояния и развития среды на рынках товаров и услуг»,</w:t>
      </w:r>
    </w:p>
    <w:p w:rsidR="00735112" w:rsidRPr="00746690" w:rsidRDefault="007B3F5F" w:rsidP="00970F3C">
      <w:pPr>
        <w:pStyle w:val="Style33"/>
        <w:widowControl/>
        <w:numPr>
          <w:ilvl w:val="0"/>
          <w:numId w:val="25"/>
        </w:numPr>
        <w:tabs>
          <w:tab w:val="left" w:pos="730"/>
        </w:tabs>
        <w:spacing w:line="240" w:lineRule="auto"/>
        <w:ind w:firstLine="709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«Методические материалы»,</w:t>
      </w:r>
    </w:p>
    <w:p w:rsidR="00735112" w:rsidRPr="00746690" w:rsidRDefault="007B3F5F" w:rsidP="00970F3C">
      <w:pPr>
        <w:pStyle w:val="Style33"/>
        <w:widowControl/>
        <w:numPr>
          <w:ilvl w:val="0"/>
          <w:numId w:val="25"/>
        </w:numPr>
        <w:tabs>
          <w:tab w:val="left" w:pos="730"/>
        </w:tabs>
        <w:spacing w:line="240" w:lineRule="auto"/>
        <w:ind w:firstLine="709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«Организационные мероприятия»,</w:t>
      </w:r>
    </w:p>
    <w:p w:rsidR="00735112" w:rsidRDefault="007B3F5F" w:rsidP="00970F3C">
      <w:pPr>
        <w:pStyle w:val="Style33"/>
        <w:widowControl/>
        <w:numPr>
          <w:ilvl w:val="0"/>
          <w:numId w:val="25"/>
        </w:numPr>
        <w:tabs>
          <w:tab w:val="left" w:pos="730"/>
        </w:tabs>
        <w:spacing w:line="240" w:lineRule="auto"/>
        <w:ind w:firstLine="709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«Соглашения»,</w:t>
      </w:r>
    </w:p>
    <w:p w:rsidR="00907ABC" w:rsidRPr="00746690" w:rsidRDefault="00907ABC" w:rsidP="00970F3C">
      <w:pPr>
        <w:pStyle w:val="Style33"/>
        <w:widowControl/>
        <w:numPr>
          <w:ilvl w:val="0"/>
          <w:numId w:val="25"/>
        </w:numPr>
        <w:tabs>
          <w:tab w:val="left" w:pos="730"/>
        </w:tabs>
        <w:spacing w:line="240" w:lineRule="auto"/>
        <w:ind w:firstLine="709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  <w:r>
        <w:rPr>
          <w:rStyle w:val="FontStyle65"/>
          <w:rFonts w:asciiTheme="minorHAnsi" w:hAnsiTheme="minorHAnsi" w:cstheme="minorHAnsi"/>
          <w:sz w:val="40"/>
          <w:szCs w:val="40"/>
        </w:rPr>
        <w:t>«Работа Совета»,</w:t>
      </w:r>
    </w:p>
    <w:p w:rsidR="00735112" w:rsidRPr="00746690" w:rsidRDefault="007B3F5F" w:rsidP="00907ABC">
      <w:pPr>
        <w:pStyle w:val="Style33"/>
        <w:widowControl/>
        <w:numPr>
          <w:ilvl w:val="0"/>
          <w:numId w:val="25"/>
        </w:numPr>
        <w:tabs>
          <w:tab w:val="left" w:pos="730"/>
        </w:tabs>
        <w:spacing w:line="240" w:lineRule="auto"/>
        <w:ind w:firstLine="709"/>
        <w:rPr>
          <w:rStyle w:val="FontStyle65"/>
          <w:rFonts w:asciiTheme="minorHAnsi" w:hAnsiTheme="minorHAnsi" w:cstheme="minorHAnsi"/>
          <w:sz w:val="40"/>
          <w:szCs w:val="40"/>
        </w:rPr>
      </w:pP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«</w:t>
      </w:r>
      <w:r w:rsidR="00907ABC">
        <w:rPr>
          <w:rStyle w:val="FontStyle65"/>
          <w:rFonts w:asciiTheme="minorHAnsi" w:hAnsiTheme="minorHAnsi" w:cstheme="minorHAnsi"/>
          <w:sz w:val="40"/>
          <w:szCs w:val="40"/>
        </w:rPr>
        <w:t>Информация о ходе внедрения стандарта развития конкуренции в Республике Адыгея</w:t>
      </w:r>
      <w:r w:rsidRPr="00746690">
        <w:rPr>
          <w:rStyle w:val="FontStyle65"/>
          <w:rFonts w:asciiTheme="minorHAnsi" w:hAnsiTheme="minorHAnsi" w:cstheme="minorHAnsi"/>
          <w:sz w:val="40"/>
          <w:szCs w:val="40"/>
        </w:rPr>
        <w:t>».</w:t>
      </w:r>
    </w:p>
    <w:p w:rsidR="00EA174A" w:rsidRDefault="00EA174A" w:rsidP="005913E8">
      <w:pPr>
        <w:pStyle w:val="Style33"/>
        <w:widowControl/>
        <w:tabs>
          <w:tab w:val="left" w:pos="730"/>
        </w:tabs>
        <w:spacing w:line="240" w:lineRule="auto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5913E8" w:rsidRDefault="005913E8" w:rsidP="005913E8">
      <w:pPr>
        <w:pStyle w:val="Style33"/>
        <w:widowControl/>
        <w:tabs>
          <w:tab w:val="left" w:pos="730"/>
        </w:tabs>
        <w:spacing w:line="240" w:lineRule="auto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5913E8" w:rsidRDefault="005913E8" w:rsidP="005913E8">
      <w:pPr>
        <w:pStyle w:val="Style33"/>
        <w:widowControl/>
        <w:tabs>
          <w:tab w:val="left" w:pos="730"/>
        </w:tabs>
        <w:spacing w:line="240" w:lineRule="auto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5913E8" w:rsidRDefault="005913E8" w:rsidP="005913E8">
      <w:pPr>
        <w:pStyle w:val="Style33"/>
        <w:widowControl/>
        <w:tabs>
          <w:tab w:val="left" w:pos="730"/>
        </w:tabs>
        <w:spacing w:line="240" w:lineRule="auto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5913E8" w:rsidRDefault="005913E8" w:rsidP="005913E8">
      <w:pPr>
        <w:pStyle w:val="Style33"/>
        <w:widowControl/>
        <w:tabs>
          <w:tab w:val="left" w:pos="730"/>
        </w:tabs>
        <w:spacing w:line="240" w:lineRule="auto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5913E8" w:rsidRDefault="005913E8" w:rsidP="005913E8">
      <w:pPr>
        <w:pStyle w:val="Style33"/>
        <w:widowControl/>
        <w:tabs>
          <w:tab w:val="left" w:pos="730"/>
        </w:tabs>
        <w:spacing w:line="240" w:lineRule="auto"/>
        <w:jc w:val="left"/>
        <w:rPr>
          <w:rStyle w:val="FontStyle65"/>
          <w:rFonts w:asciiTheme="minorHAnsi" w:hAnsiTheme="minorHAnsi" w:cstheme="minorHAnsi"/>
          <w:sz w:val="40"/>
          <w:szCs w:val="40"/>
        </w:rPr>
      </w:pPr>
    </w:p>
    <w:p w:rsidR="00340C25" w:rsidRDefault="00340C25" w:rsidP="00340C25">
      <w:pPr>
        <w:pStyle w:val="Style15"/>
        <w:widowControl/>
        <w:tabs>
          <w:tab w:val="left" w:pos="0"/>
        </w:tabs>
        <w:spacing w:line="240" w:lineRule="auto"/>
        <w:jc w:val="both"/>
        <w:rPr>
          <w:rStyle w:val="FontStyle65"/>
          <w:rFonts w:asciiTheme="minorHAnsi" w:hAnsiTheme="minorHAnsi" w:cstheme="minorHAnsi"/>
          <w:bCs/>
          <w:sz w:val="40"/>
          <w:szCs w:val="40"/>
        </w:rPr>
      </w:pPr>
    </w:p>
    <w:p w:rsidR="00880D8E" w:rsidRDefault="00880D8E" w:rsidP="00880D8E">
      <w:pPr>
        <w:pStyle w:val="Style15"/>
        <w:widowControl/>
        <w:tabs>
          <w:tab w:val="left" w:pos="0"/>
        </w:tabs>
        <w:spacing w:line="240" w:lineRule="auto"/>
        <w:rPr>
          <w:rStyle w:val="FontStyle65"/>
          <w:rFonts w:asciiTheme="minorHAnsi" w:hAnsiTheme="minorHAnsi" w:cstheme="minorHAnsi"/>
          <w:bCs/>
          <w:sz w:val="140"/>
          <w:szCs w:val="140"/>
        </w:rPr>
      </w:pPr>
    </w:p>
    <w:p w:rsidR="00880D8E" w:rsidRDefault="00880D8E" w:rsidP="00880D8E">
      <w:pPr>
        <w:pStyle w:val="Style15"/>
        <w:widowControl/>
        <w:tabs>
          <w:tab w:val="left" w:pos="0"/>
        </w:tabs>
        <w:spacing w:line="240" w:lineRule="auto"/>
        <w:rPr>
          <w:rStyle w:val="FontStyle65"/>
          <w:rFonts w:asciiTheme="minorHAnsi" w:hAnsiTheme="minorHAnsi" w:cstheme="minorHAnsi"/>
          <w:bCs/>
          <w:sz w:val="140"/>
          <w:szCs w:val="140"/>
        </w:rPr>
      </w:pPr>
    </w:p>
    <w:p w:rsidR="00340C25" w:rsidRPr="00607957" w:rsidRDefault="00340C25" w:rsidP="00880D8E">
      <w:pPr>
        <w:pStyle w:val="Style15"/>
        <w:widowControl/>
        <w:tabs>
          <w:tab w:val="left" w:pos="0"/>
        </w:tabs>
        <w:spacing w:line="240" w:lineRule="auto"/>
        <w:rPr>
          <w:rStyle w:val="FontStyle65"/>
          <w:rFonts w:asciiTheme="minorHAnsi" w:hAnsiTheme="minorHAnsi" w:cstheme="minorHAnsi"/>
          <w:bCs/>
          <w:color w:val="17365D" w:themeColor="text2" w:themeShade="BF"/>
          <w:sz w:val="140"/>
          <w:szCs w:val="140"/>
        </w:rPr>
      </w:pPr>
      <w:r w:rsidRPr="00607957">
        <w:rPr>
          <w:rStyle w:val="FontStyle65"/>
          <w:rFonts w:asciiTheme="minorHAnsi" w:hAnsiTheme="minorHAnsi" w:cstheme="minorHAnsi"/>
          <w:bCs/>
          <w:color w:val="17365D" w:themeColor="text2" w:themeShade="BF"/>
          <w:sz w:val="140"/>
          <w:szCs w:val="140"/>
        </w:rPr>
        <w:t>Спасибо за внимание</w:t>
      </w:r>
      <w:proofErr w:type="gramStart"/>
      <w:r w:rsidRPr="00607957">
        <w:rPr>
          <w:rStyle w:val="FontStyle65"/>
          <w:rFonts w:asciiTheme="minorHAnsi" w:hAnsiTheme="minorHAnsi" w:cstheme="minorHAnsi"/>
          <w:bCs/>
          <w:color w:val="17365D" w:themeColor="text2" w:themeShade="BF"/>
          <w:sz w:val="140"/>
          <w:szCs w:val="140"/>
        </w:rPr>
        <w:t xml:space="preserve"> !</w:t>
      </w:r>
      <w:proofErr w:type="gramEnd"/>
    </w:p>
    <w:sectPr w:rsidR="00340C25" w:rsidRPr="00607957" w:rsidSect="001D678E">
      <w:footerReference w:type="default" r:id="rId16"/>
      <w:type w:val="continuous"/>
      <w:pgSz w:w="16837" w:h="11905" w:orient="landscape"/>
      <w:pgMar w:top="851" w:right="1134" w:bottom="851" w:left="1701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9E" w:rsidRDefault="005B0E9E">
      <w:r>
        <w:separator/>
      </w:r>
    </w:p>
  </w:endnote>
  <w:endnote w:type="continuationSeparator" w:id="0">
    <w:p w:rsidR="005B0E9E" w:rsidRDefault="005B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24" w:rsidRPr="00702525" w:rsidRDefault="00BF0124">
    <w:pPr>
      <w:pStyle w:val="a8"/>
      <w:jc w:val="right"/>
      <w:rPr>
        <w:rFonts w:asciiTheme="minorHAnsi" w:hAnsiTheme="minorHAnsi" w:cstheme="minorHAnsi"/>
      </w:rPr>
    </w:pPr>
    <w:r w:rsidRPr="00702525">
      <w:rPr>
        <w:rFonts w:asciiTheme="minorHAnsi" w:hAnsiTheme="minorHAnsi" w:cstheme="minorHAnsi"/>
      </w:rPr>
      <w:fldChar w:fldCharType="begin"/>
    </w:r>
    <w:r w:rsidRPr="00702525">
      <w:rPr>
        <w:rFonts w:asciiTheme="minorHAnsi" w:hAnsiTheme="minorHAnsi" w:cstheme="minorHAnsi"/>
      </w:rPr>
      <w:instrText>PAGE   \* MERGEFORMAT</w:instrText>
    </w:r>
    <w:r w:rsidRPr="00702525">
      <w:rPr>
        <w:rFonts w:asciiTheme="minorHAnsi" w:hAnsiTheme="minorHAnsi" w:cstheme="minorHAnsi"/>
      </w:rPr>
      <w:fldChar w:fldCharType="separate"/>
    </w:r>
    <w:r w:rsidR="00C96898">
      <w:rPr>
        <w:rFonts w:asciiTheme="minorHAnsi" w:hAnsiTheme="minorHAnsi" w:cstheme="minorHAnsi"/>
        <w:noProof/>
      </w:rPr>
      <w:t>27</w:t>
    </w:r>
    <w:r w:rsidRPr="00702525">
      <w:rPr>
        <w:rFonts w:asciiTheme="minorHAnsi" w:hAnsiTheme="minorHAnsi" w:cstheme="minorHAnsi"/>
      </w:rPr>
      <w:fldChar w:fldCharType="end"/>
    </w:r>
  </w:p>
  <w:p w:rsidR="00BF0124" w:rsidRDefault="00BF01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9E" w:rsidRDefault="005B0E9E">
      <w:r>
        <w:separator/>
      </w:r>
    </w:p>
  </w:footnote>
  <w:footnote w:type="continuationSeparator" w:id="0">
    <w:p w:rsidR="005B0E9E" w:rsidRDefault="005B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5C53F0"/>
    <w:lvl w:ilvl="0">
      <w:numFmt w:val="bullet"/>
      <w:lvlText w:val="*"/>
      <w:lvlJc w:val="left"/>
    </w:lvl>
  </w:abstractNum>
  <w:abstractNum w:abstractNumId="1">
    <w:nsid w:val="00F15B95"/>
    <w:multiLevelType w:val="singleLevel"/>
    <w:tmpl w:val="112ACBB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BB00F1B"/>
    <w:multiLevelType w:val="singleLevel"/>
    <w:tmpl w:val="67BAC0E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BFD2369"/>
    <w:multiLevelType w:val="singleLevel"/>
    <w:tmpl w:val="9A3A1E7E"/>
    <w:lvl w:ilvl="0">
      <w:start w:val="1"/>
      <w:numFmt w:val="decimal"/>
      <w:lvlText w:val="%1."/>
      <w:legacy w:legacy="1" w:legacySpace="0" w:legacyIndent="284"/>
      <w:lvlJc w:val="left"/>
      <w:rPr>
        <w:rFonts w:asciiTheme="minorHAnsi" w:hAnsiTheme="minorHAnsi" w:cstheme="minorHAnsi" w:hint="default"/>
        <w:sz w:val="40"/>
        <w:szCs w:val="40"/>
      </w:rPr>
    </w:lvl>
  </w:abstractNum>
  <w:abstractNum w:abstractNumId="4">
    <w:nsid w:val="1D66799A"/>
    <w:multiLevelType w:val="singleLevel"/>
    <w:tmpl w:val="1334F09E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23D42287"/>
    <w:multiLevelType w:val="hybridMultilevel"/>
    <w:tmpl w:val="FBA69592"/>
    <w:lvl w:ilvl="0" w:tplc="73922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A53BD"/>
    <w:multiLevelType w:val="singleLevel"/>
    <w:tmpl w:val="B694DC6A"/>
    <w:lvl w:ilvl="0">
      <w:start w:val="1"/>
      <w:numFmt w:val="decimal"/>
      <w:lvlText w:val="%1."/>
      <w:legacy w:legacy="1" w:legacySpace="0" w:legacyIndent="284"/>
      <w:lvlJc w:val="left"/>
      <w:rPr>
        <w:rFonts w:asciiTheme="minorHAnsi" w:hAnsiTheme="minorHAnsi" w:cstheme="minorHAnsi" w:hint="default"/>
        <w:sz w:val="40"/>
        <w:szCs w:val="40"/>
      </w:rPr>
    </w:lvl>
  </w:abstractNum>
  <w:abstractNum w:abstractNumId="7">
    <w:nsid w:val="304623F2"/>
    <w:multiLevelType w:val="singleLevel"/>
    <w:tmpl w:val="42D2EB7E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31375784"/>
    <w:multiLevelType w:val="singleLevel"/>
    <w:tmpl w:val="71CAD11E"/>
    <w:lvl w:ilvl="0">
      <w:start w:val="3"/>
      <w:numFmt w:val="decimal"/>
      <w:lvlText w:val="%1."/>
      <w:legacy w:legacy="1" w:legacySpace="0" w:legacyIndent="284"/>
      <w:lvlJc w:val="left"/>
      <w:rPr>
        <w:rFonts w:asciiTheme="minorHAnsi" w:hAnsiTheme="minorHAnsi" w:cstheme="minorHAnsi" w:hint="default"/>
      </w:rPr>
    </w:lvl>
  </w:abstractNum>
  <w:abstractNum w:abstractNumId="9">
    <w:nsid w:val="32CD31DF"/>
    <w:multiLevelType w:val="hybridMultilevel"/>
    <w:tmpl w:val="6A2A3A7C"/>
    <w:lvl w:ilvl="0" w:tplc="89BA2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7179E"/>
    <w:multiLevelType w:val="singleLevel"/>
    <w:tmpl w:val="78EA37EC"/>
    <w:lvl w:ilvl="0">
      <w:start w:val="1"/>
      <w:numFmt w:val="decimal"/>
      <w:lvlText w:val="%1."/>
      <w:legacy w:legacy="1" w:legacySpace="0" w:legacyIndent="284"/>
      <w:lvlJc w:val="left"/>
      <w:rPr>
        <w:rFonts w:asciiTheme="minorHAnsi" w:hAnsiTheme="minorHAnsi" w:cstheme="minorHAnsi" w:hint="default"/>
        <w:sz w:val="40"/>
        <w:szCs w:val="40"/>
      </w:rPr>
    </w:lvl>
  </w:abstractNum>
  <w:abstractNum w:abstractNumId="11">
    <w:nsid w:val="3D4A7E71"/>
    <w:multiLevelType w:val="singleLevel"/>
    <w:tmpl w:val="91D66C62"/>
    <w:lvl w:ilvl="0">
      <w:start w:val="1"/>
      <w:numFmt w:val="decimal"/>
      <w:lvlText w:val="%1."/>
      <w:legacy w:legacy="1" w:legacySpace="0" w:legacyIndent="292"/>
      <w:lvlJc w:val="left"/>
      <w:rPr>
        <w:rFonts w:asciiTheme="minorHAnsi" w:hAnsiTheme="minorHAnsi" w:cstheme="minorHAnsi" w:hint="default"/>
      </w:rPr>
    </w:lvl>
  </w:abstractNum>
  <w:abstractNum w:abstractNumId="12">
    <w:nsid w:val="429F10DF"/>
    <w:multiLevelType w:val="hybridMultilevel"/>
    <w:tmpl w:val="59C201B2"/>
    <w:lvl w:ilvl="0" w:tplc="63985730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6B00AEA"/>
    <w:multiLevelType w:val="hybridMultilevel"/>
    <w:tmpl w:val="5F3CE6D8"/>
    <w:lvl w:ilvl="0" w:tplc="3612A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1350"/>
    <w:multiLevelType w:val="singleLevel"/>
    <w:tmpl w:val="1334F09E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4FF527B0"/>
    <w:multiLevelType w:val="hybridMultilevel"/>
    <w:tmpl w:val="40020C4A"/>
    <w:lvl w:ilvl="0" w:tplc="BD8E9C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2CD8"/>
    <w:multiLevelType w:val="singleLevel"/>
    <w:tmpl w:val="9EA6D40E"/>
    <w:lvl w:ilvl="0">
      <w:start w:val="1"/>
      <w:numFmt w:val="decimal"/>
      <w:lvlText w:val="%1."/>
      <w:legacy w:legacy="1" w:legacySpace="0" w:legacyIndent="394"/>
      <w:lvlJc w:val="left"/>
      <w:rPr>
        <w:rFonts w:asciiTheme="minorHAnsi" w:eastAsiaTheme="minorEastAsia" w:hAnsiTheme="minorHAnsi" w:cstheme="minorHAnsi"/>
      </w:rPr>
    </w:lvl>
  </w:abstractNum>
  <w:abstractNum w:abstractNumId="17">
    <w:nsid w:val="51877368"/>
    <w:multiLevelType w:val="singleLevel"/>
    <w:tmpl w:val="77DE2420"/>
    <w:lvl w:ilvl="0">
      <w:start w:val="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68BC4F58"/>
    <w:multiLevelType w:val="singleLevel"/>
    <w:tmpl w:val="4A087B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970358B"/>
    <w:multiLevelType w:val="hybridMultilevel"/>
    <w:tmpl w:val="3B326254"/>
    <w:lvl w:ilvl="0" w:tplc="60563298"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F719C6"/>
    <w:multiLevelType w:val="singleLevel"/>
    <w:tmpl w:val="3F4C9BCE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744A0C82"/>
    <w:multiLevelType w:val="hybridMultilevel"/>
    <w:tmpl w:val="D76A95F0"/>
    <w:lvl w:ilvl="0" w:tplc="BE7E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02EAD"/>
    <w:multiLevelType w:val="singleLevel"/>
    <w:tmpl w:val="4A087B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8"/>
  </w:num>
  <w:num w:numId="5">
    <w:abstractNumId w:val="11"/>
  </w:num>
  <w:num w:numId="6">
    <w:abstractNumId w:val="8"/>
  </w:num>
  <w:num w:numId="7">
    <w:abstractNumId w:val="16"/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  <w:sz w:val="40"/>
          <w:szCs w:val="40"/>
        </w:rPr>
      </w:lvl>
    </w:lvlOverride>
  </w:num>
  <w:num w:numId="17">
    <w:abstractNumId w:val="6"/>
  </w:num>
  <w:num w:numId="18">
    <w:abstractNumId w:val="2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9"/>
  </w:num>
  <w:num w:numId="28">
    <w:abstractNumId w:val="21"/>
  </w:num>
  <w:num w:numId="29">
    <w:abstractNumId w:val="15"/>
  </w:num>
  <w:num w:numId="30">
    <w:abstractNumId w:val="5"/>
  </w:num>
  <w:num w:numId="31">
    <w:abstractNumId w:val="13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44"/>
    <w:rsid w:val="00006D5E"/>
    <w:rsid w:val="00020F16"/>
    <w:rsid w:val="00032041"/>
    <w:rsid w:val="000333DA"/>
    <w:rsid w:val="0004155E"/>
    <w:rsid w:val="000509C2"/>
    <w:rsid w:val="00051CA9"/>
    <w:rsid w:val="000765D6"/>
    <w:rsid w:val="00086B0D"/>
    <w:rsid w:val="000A1326"/>
    <w:rsid w:val="000A2B08"/>
    <w:rsid w:val="000A2F08"/>
    <w:rsid w:val="000B4A5B"/>
    <w:rsid w:val="000B768D"/>
    <w:rsid w:val="000C0C37"/>
    <w:rsid w:val="000C2F78"/>
    <w:rsid w:val="000C6184"/>
    <w:rsid w:val="000C667D"/>
    <w:rsid w:val="000D1180"/>
    <w:rsid w:val="000D3736"/>
    <w:rsid w:val="000E2AE7"/>
    <w:rsid w:val="000E3F15"/>
    <w:rsid w:val="000E46C5"/>
    <w:rsid w:val="000F151C"/>
    <w:rsid w:val="000F2365"/>
    <w:rsid w:val="000F25EB"/>
    <w:rsid w:val="00104E7E"/>
    <w:rsid w:val="001124F2"/>
    <w:rsid w:val="0011294D"/>
    <w:rsid w:val="00115292"/>
    <w:rsid w:val="00124F63"/>
    <w:rsid w:val="001306C5"/>
    <w:rsid w:val="00136BB9"/>
    <w:rsid w:val="001603B0"/>
    <w:rsid w:val="0016107C"/>
    <w:rsid w:val="0018782C"/>
    <w:rsid w:val="00190799"/>
    <w:rsid w:val="001B1F30"/>
    <w:rsid w:val="001D1920"/>
    <w:rsid w:val="001D2173"/>
    <w:rsid w:val="001D678E"/>
    <w:rsid w:val="001E2756"/>
    <w:rsid w:val="001F27FE"/>
    <w:rsid w:val="001F7DF1"/>
    <w:rsid w:val="00223121"/>
    <w:rsid w:val="00251BC8"/>
    <w:rsid w:val="002643A5"/>
    <w:rsid w:val="002647E0"/>
    <w:rsid w:val="00265502"/>
    <w:rsid w:val="00270E3C"/>
    <w:rsid w:val="00271774"/>
    <w:rsid w:val="002750E1"/>
    <w:rsid w:val="002819C8"/>
    <w:rsid w:val="00284A6B"/>
    <w:rsid w:val="00290B9A"/>
    <w:rsid w:val="002910D6"/>
    <w:rsid w:val="00295B7C"/>
    <w:rsid w:val="00295E54"/>
    <w:rsid w:val="002A0CD3"/>
    <w:rsid w:val="002A36DE"/>
    <w:rsid w:val="002B5AFD"/>
    <w:rsid w:val="002C793C"/>
    <w:rsid w:val="002F173D"/>
    <w:rsid w:val="002F399B"/>
    <w:rsid w:val="0031245D"/>
    <w:rsid w:val="00315A77"/>
    <w:rsid w:val="003165E6"/>
    <w:rsid w:val="00325B57"/>
    <w:rsid w:val="00340A90"/>
    <w:rsid w:val="00340C25"/>
    <w:rsid w:val="00344DDC"/>
    <w:rsid w:val="00352476"/>
    <w:rsid w:val="00360BC6"/>
    <w:rsid w:val="00364F72"/>
    <w:rsid w:val="0036569F"/>
    <w:rsid w:val="00371CE9"/>
    <w:rsid w:val="00377D1E"/>
    <w:rsid w:val="00381977"/>
    <w:rsid w:val="00390D17"/>
    <w:rsid w:val="00397FAC"/>
    <w:rsid w:val="003A2647"/>
    <w:rsid w:val="003A586D"/>
    <w:rsid w:val="003B6B5B"/>
    <w:rsid w:val="003C0DBA"/>
    <w:rsid w:val="003C3455"/>
    <w:rsid w:val="003C49D2"/>
    <w:rsid w:val="003D1912"/>
    <w:rsid w:val="003F2003"/>
    <w:rsid w:val="003F2126"/>
    <w:rsid w:val="003F27CA"/>
    <w:rsid w:val="00402A5A"/>
    <w:rsid w:val="00415FD5"/>
    <w:rsid w:val="0042796D"/>
    <w:rsid w:val="00431008"/>
    <w:rsid w:val="00433A32"/>
    <w:rsid w:val="00441EA8"/>
    <w:rsid w:val="00444453"/>
    <w:rsid w:val="00452DDC"/>
    <w:rsid w:val="00454353"/>
    <w:rsid w:val="00457057"/>
    <w:rsid w:val="004622B2"/>
    <w:rsid w:val="0047179C"/>
    <w:rsid w:val="00471F68"/>
    <w:rsid w:val="00473F79"/>
    <w:rsid w:val="004927E3"/>
    <w:rsid w:val="00496E0D"/>
    <w:rsid w:val="004B0BC9"/>
    <w:rsid w:val="004B6160"/>
    <w:rsid w:val="004C0324"/>
    <w:rsid w:val="004C055D"/>
    <w:rsid w:val="004D173C"/>
    <w:rsid w:val="004E41B4"/>
    <w:rsid w:val="004F1D6E"/>
    <w:rsid w:val="005246F4"/>
    <w:rsid w:val="0052501F"/>
    <w:rsid w:val="00525A34"/>
    <w:rsid w:val="00533748"/>
    <w:rsid w:val="0054329B"/>
    <w:rsid w:val="0054556D"/>
    <w:rsid w:val="00557796"/>
    <w:rsid w:val="0056079E"/>
    <w:rsid w:val="00575148"/>
    <w:rsid w:val="005846AD"/>
    <w:rsid w:val="00586102"/>
    <w:rsid w:val="005913E8"/>
    <w:rsid w:val="005937B0"/>
    <w:rsid w:val="005B0E9E"/>
    <w:rsid w:val="005E4F3F"/>
    <w:rsid w:val="00602D1D"/>
    <w:rsid w:val="006042E2"/>
    <w:rsid w:val="00604BF1"/>
    <w:rsid w:val="00607957"/>
    <w:rsid w:val="0062056F"/>
    <w:rsid w:val="006219D3"/>
    <w:rsid w:val="00627441"/>
    <w:rsid w:val="006315E8"/>
    <w:rsid w:val="00631D86"/>
    <w:rsid w:val="00641D05"/>
    <w:rsid w:val="006545C4"/>
    <w:rsid w:val="006726E1"/>
    <w:rsid w:val="00674FE9"/>
    <w:rsid w:val="006826E6"/>
    <w:rsid w:val="006A58A2"/>
    <w:rsid w:val="006A5FAD"/>
    <w:rsid w:val="006B6ACF"/>
    <w:rsid w:val="006C3644"/>
    <w:rsid w:val="006E5FB7"/>
    <w:rsid w:val="006E63B2"/>
    <w:rsid w:val="006F7870"/>
    <w:rsid w:val="00702525"/>
    <w:rsid w:val="00706E8E"/>
    <w:rsid w:val="00721B64"/>
    <w:rsid w:val="007246B4"/>
    <w:rsid w:val="00726CAE"/>
    <w:rsid w:val="00735112"/>
    <w:rsid w:val="0073743D"/>
    <w:rsid w:val="00746690"/>
    <w:rsid w:val="007505A3"/>
    <w:rsid w:val="00750E71"/>
    <w:rsid w:val="007566F8"/>
    <w:rsid w:val="00761402"/>
    <w:rsid w:val="007729B2"/>
    <w:rsid w:val="00784A61"/>
    <w:rsid w:val="00784B8C"/>
    <w:rsid w:val="00790EE3"/>
    <w:rsid w:val="00791230"/>
    <w:rsid w:val="007918A1"/>
    <w:rsid w:val="007A3E85"/>
    <w:rsid w:val="007A4AE1"/>
    <w:rsid w:val="007A6CAA"/>
    <w:rsid w:val="007B3F5F"/>
    <w:rsid w:val="007B5814"/>
    <w:rsid w:val="007B7EE4"/>
    <w:rsid w:val="007C6B66"/>
    <w:rsid w:val="007D333D"/>
    <w:rsid w:val="007D58F3"/>
    <w:rsid w:val="007D7986"/>
    <w:rsid w:val="00805B11"/>
    <w:rsid w:val="00813907"/>
    <w:rsid w:val="0081568E"/>
    <w:rsid w:val="00824189"/>
    <w:rsid w:val="00841416"/>
    <w:rsid w:val="008418C2"/>
    <w:rsid w:val="00861F9D"/>
    <w:rsid w:val="00872574"/>
    <w:rsid w:val="00875099"/>
    <w:rsid w:val="00880D8E"/>
    <w:rsid w:val="008931E8"/>
    <w:rsid w:val="008A08DB"/>
    <w:rsid w:val="008A395D"/>
    <w:rsid w:val="008B08EA"/>
    <w:rsid w:val="008B7862"/>
    <w:rsid w:val="008C29E5"/>
    <w:rsid w:val="008C504A"/>
    <w:rsid w:val="00907ABC"/>
    <w:rsid w:val="00912B39"/>
    <w:rsid w:val="00915008"/>
    <w:rsid w:val="00921AC9"/>
    <w:rsid w:val="009320B1"/>
    <w:rsid w:val="00942DE4"/>
    <w:rsid w:val="00947544"/>
    <w:rsid w:val="0095373A"/>
    <w:rsid w:val="00957B49"/>
    <w:rsid w:val="00965358"/>
    <w:rsid w:val="00965A37"/>
    <w:rsid w:val="0096692E"/>
    <w:rsid w:val="009671AB"/>
    <w:rsid w:val="00970DA6"/>
    <w:rsid w:val="00970F3C"/>
    <w:rsid w:val="00973C1B"/>
    <w:rsid w:val="0097479B"/>
    <w:rsid w:val="009748A5"/>
    <w:rsid w:val="00975213"/>
    <w:rsid w:val="00975D7A"/>
    <w:rsid w:val="0098184A"/>
    <w:rsid w:val="009906DB"/>
    <w:rsid w:val="0099264A"/>
    <w:rsid w:val="009A710C"/>
    <w:rsid w:val="009A712C"/>
    <w:rsid w:val="009B014B"/>
    <w:rsid w:val="009B3C1F"/>
    <w:rsid w:val="009C0624"/>
    <w:rsid w:val="009C3682"/>
    <w:rsid w:val="009D1132"/>
    <w:rsid w:val="009D1FB8"/>
    <w:rsid w:val="009E49B1"/>
    <w:rsid w:val="009F3C66"/>
    <w:rsid w:val="00A041B4"/>
    <w:rsid w:val="00A04687"/>
    <w:rsid w:val="00A10A9E"/>
    <w:rsid w:val="00A136C4"/>
    <w:rsid w:val="00A1523F"/>
    <w:rsid w:val="00A1774B"/>
    <w:rsid w:val="00A34422"/>
    <w:rsid w:val="00A372B1"/>
    <w:rsid w:val="00A57BD6"/>
    <w:rsid w:val="00A57CC0"/>
    <w:rsid w:val="00A6507D"/>
    <w:rsid w:val="00A67FF7"/>
    <w:rsid w:val="00A75C6D"/>
    <w:rsid w:val="00A75FC3"/>
    <w:rsid w:val="00A85822"/>
    <w:rsid w:val="00A91B9A"/>
    <w:rsid w:val="00A97602"/>
    <w:rsid w:val="00AB2141"/>
    <w:rsid w:val="00AC1360"/>
    <w:rsid w:val="00B25B46"/>
    <w:rsid w:val="00B34BC1"/>
    <w:rsid w:val="00B3582A"/>
    <w:rsid w:val="00B36170"/>
    <w:rsid w:val="00B50EA1"/>
    <w:rsid w:val="00B51ABD"/>
    <w:rsid w:val="00B741AA"/>
    <w:rsid w:val="00B85FD4"/>
    <w:rsid w:val="00BA7877"/>
    <w:rsid w:val="00BA7A89"/>
    <w:rsid w:val="00BB762D"/>
    <w:rsid w:val="00BC70CE"/>
    <w:rsid w:val="00BE0442"/>
    <w:rsid w:val="00BF0124"/>
    <w:rsid w:val="00BF1595"/>
    <w:rsid w:val="00BF1929"/>
    <w:rsid w:val="00BF1979"/>
    <w:rsid w:val="00BF4025"/>
    <w:rsid w:val="00BF7760"/>
    <w:rsid w:val="00C01C5D"/>
    <w:rsid w:val="00C078DA"/>
    <w:rsid w:val="00C25098"/>
    <w:rsid w:val="00C4350B"/>
    <w:rsid w:val="00C50B3F"/>
    <w:rsid w:val="00C51EBC"/>
    <w:rsid w:val="00C60003"/>
    <w:rsid w:val="00C61DAC"/>
    <w:rsid w:val="00C6256D"/>
    <w:rsid w:val="00C677C5"/>
    <w:rsid w:val="00C70FD1"/>
    <w:rsid w:val="00C750F9"/>
    <w:rsid w:val="00C7662F"/>
    <w:rsid w:val="00C85524"/>
    <w:rsid w:val="00C90AB9"/>
    <w:rsid w:val="00C913CE"/>
    <w:rsid w:val="00C9176D"/>
    <w:rsid w:val="00C96898"/>
    <w:rsid w:val="00CA2878"/>
    <w:rsid w:val="00CA77A6"/>
    <w:rsid w:val="00CB20AC"/>
    <w:rsid w:val="00CB5672"/>
    <w:rsid w:val="00CD4E3C"/>
    <w:rsid w:val="00CD755E"/>
    <w:rsid w:val="00CE3013"/>
    <w:rsid w:val="00CF18BF"/>
    <w:rsid w:val="00D070CE"/>
    <w:rsid w:val="00D1532B"/>
    <w:rsid w:val="00D164BE"/>
    <w:rsid w:val="00D23F7F"/>
    <w:rsid w:val="00D271CB"/>
    <w:rsid w:val="00D3342E"/>
    <w:rsid w:val="00D356C1"/>
    <w:rsid w:val="00D44C6B"/>
    <w:rsid w:val="00D6297E"/>
    <w:rsid w:val="00D62B9F"/>
    <w:rsid w:val="00D91FCC"/>
    <w:rsid w:val="00D92A40"/>
    <w:rsid w:val="00DA34C3"/>
    <w:rsid w:val="00DB172E"/>
    <w:rsid w:val="00DB3B84"/>
    <w:rsid w:val="00DC1EEC"/>
    <w:rsid w:val="00DE1275"/>
    <w:rsid w:val="00DE3BDE"/>
    <w:rsid w:val="00DF0FE7"/>
    <w:rsid w:val="00DF1C0C"/>
    <w:rsid w:val="00E00B2E"/>
    <w:rsid w:val="00E06BD2"/>
    <w:rsid w:val="00E20E8A"/>
    <w:rsid w:val="00E3175D"/>
    <w:rsid w:val="00E355A8"/>
    <w:rsid w:val="00E469AC"/>
    <w:rsid w:val="00E53115"/>
    <w:rsid w:val="00E6433E"/>
    <w:rsid w:val="00E71C5A"/>
    <w:rsid w:val="00E764EE"/>
    <w:rsid w:val="00E779D0"/>
    <w:rsid w:val="00E80716"/>
    <w:rsid w:val="00E816E2"/>
    <w:rsid w:val="00E83CFF"/>
    <w:rsid w:val="00E92914"/>
    <w:rsid w:val="00E9604B"/>
    <w:rsid w:val="00EA174A"/>
    <w:rsid w:val="00EA4E9A"/>
    <w:rsid w:val="00EA52F8"/>
    <w:rsid w:val="00EA7F94"/>
    <w:rsid w:val="00EB40A8"/>
    <w:rsid w:val="00EB7678"/>
    <w:rsid w:val="00EB7A65"/>
    <w:rsid w:val="00EC05AC"/>
    <w:rsid w:val="00EE488D"/>
    <w:rsid w:val="00EF005A"/>
    <w:rsid w:val="00F235E8"/>
    <w:rsid w:val="00F33B7B"/>
    <w:rsid w:val="00F525A7"/>
    <w:rsid w:val="00F534F5"/>
    <w:rsid w:val="00F53E58"/>
    <w:rsid w:val="00F550C9"/>
    <w:rsid w:val="00F63A16"/>
    <w:rsid w:val="00F6713E"/>
    <w:rsid w:val="00F7169B"/>
    <w:rsid w:val="00F71908"/>
    <w:rsid w:val="00F724C8"/>
    <w:rsid w:val="00F77B76"/>
    <w:rsid w:val="00F77C28"/>
    <w:rsid w:val="00F877CB"/>
    <w:rsid w:val="00FA09F8"/>
    <w:rsid w:val="00FA658F"/>
    <w:rsid w:val="00FB6ED9"/>
    <w:rsid w:val="00FD75E5"/>
    <w:rsid w:val="00FE0E55"/>
    <w:rsid w:val="00FE208C"/>
    <w:rsid w:val="00FE6747"/>
    <w:rsid w:val="00FF1005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BD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</w:pPr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320" w:lineRule="exact"/>
      <w:ind w:firstLine="706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ind w:firstLine="706"/>
    </w:pPr>
  </w:style>
  <w:style w:type="paragraph" w:customStyle="1" w:styleId="Style6">
    <w:name w:val="Style6"/>
    <w:basedOn w:val="a"/>
    <w:uiPriority w:val="99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10"/>
      <w:jc w:val="both"/>
    </w:pPr>
  </w:style>
  <w:style w:type="paragraph" w:customStyle="1" w:styleId="Style8">
    <w:name w:val="Style8"/>
    <w:basedOn w:val="a"/>
    <w:uiPriority w:val="99"/>
    <w:pPr>
      <w:spacing w:line="320" w:lineRule="exact"/>
      <w:ind w:hanging="758"/>
      <w:jc w:val="both"/>
    </w:pPr>
  </w:style>
  <w:style w:type="paragraph" w:customStyle="1" w:styleId="Style9">
    <w:name w:val="Style9"/>
    <w:basedOn w:val="a"/>
    <w:uiPriority w:val="99"/>
    <w:pPr>
      <w:spacing w:line="323" w:lineRule="exact"/>
      <w:ind w:firstLine="850"/>
      <w:jc w:val="both"/>
    </w:pPr>
  </w:style>
  <w:style w:type="paragraph" w:customStyle="1" w:styleId="Style10">
    <w:name w:val="Style10"/>
    <w:basedOn w:val="a"/>
    <w:uiPriority w:val="99"/>
    <w:pPr>
      <w:spacing w:line="324" w:lineRule="exact"/>
      <w:ind w:hanging="883"/>
    </w:pPr>
  </w:style>
  <w:style w:type="paragraph" w:customStyle="1" w:styleId="Style11">
    <w:name w:val="Style11"/>
    <w:basedOn w:val="a"/>
    <w:uiPriority w:val="99"/>
    <w:pPr>
      <w:spacing w:line="326" w:lineRule="exact"/>
      <w:ind w:hanging="835"/>
    </w:pPr>
  </w:style>
  <w:style w:type="paragraph" w:customStyle="1" w:styleId="Style12">
    <w:name w:val="Style12"/>
    <w:basedOn w:val="a"/>
    <w:uiPriority w:val="99"/>
    <w:pPr>
      <w:spacing w:line="322" w:lineRule="exact"/>
      <w:ind w:firstLine="259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pPr>
      <w:spacing w:line="34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2" w:lineRule="exact"/>
      <w:ind w:hanging="355"/>
    </w:pPr>
  </w:style>
  <w:style w:type="paragraph" w:customStyle="1" w:styleId="Style18">
    <w:name w:val="Style18"/>
    <w:basedOn w:val="a"/>
    <w:uiPriority w:val="99"/>
    <w:pPr>
      <w:spacing w:line="322" w:lineRule="exact"/>
      <w:ind w:hanging="1618"/>
    </w:pPr>
  </w:style>
  <w:style w:type="paragraph" w:customStyle="1" w:styleId="Style19">
    <w:name w:val="Style19"/>
    <w:basedOn w:val="a"/>
    <w:uiPriority w:val="99"/>
    <w:pPr>
      <w:spacing w:line="322" w:lineRule="exact"/>
      <w:ind w:firstLine="710"/>
    </w:pPr>
  </w:style>
  <w:style w:type="paragraph" w:customStyle="1" w:styleId="Style20">
    <w:name w:val="Style20"/>
    <w:basedOn w:val="a"/>
    <w:uiPriority w:val="99"/>
    <w:pPr>
      <w:jc w:val="righ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2" w:lineRule="exact"/>
      <w:jc w:val="center"/>
    </w:pPr>
  </w:style>
  <w:style w:type="paragraph" w:customStyle="1" w:styleId="Style29">
    <w:name w:val="Style29"/>
    <w:basedOn w:val="a"/>
    <w:uiPriority w:val="99"/>
    <w:pPr>
      <w:spacing w:line="324" w:lineRule="exact"/>
    </w:pPr>
  </w:style>
  <w:style w:type="paragraph" w:customStyle="1" w:styleId="Style30">
    <w:name w:val="Style30"/>
    <w:basedOn w:val="a"/>
    <w:uiPriority w:val="99"/>
    <w:pPr>
      <w:spacing w:line="323" w:lineRule="exact"/>
    </w:pPr>
  </w:style>
  <w:style w:type="paragraph" w:customStyle="1" w:styleId="Style31">
    <w:name w:val="Style31"/>
    <w:basedOn w:val="a"/>
    <w:uiPriority w:val="99"/>
    <w:pPr>
      <w:spacing w:line="322" w:lineRule="exact"/>
    </w:pPr>
  </w:style>
  <w:style w:type="paragraph" w:customStyle="1" w:styleId="Style32">
    <w:name w:val="Style32"/>
    <w:basedOn w:val="a"/>
    <w:uiPriority w:val="99"/>
    <w:pPr>
      <w:spacing w:line="322" w:lineRule="exact"/>
      <w:ind w:firstLine="706"/>
    </w:pPr>
  </w:style>
  <w:style w:type="paragraph" w:customStyle="1" w:styleId="Style33">
    <w:name w:val="Style33"/>
    <w:basedOn w:val="a"/>
    <w:uiPriority w:val="99"/>
    <w:pPr>
      <w:spacing w:line="322" w:lineRule="exact"/>
      <w:ind w:firstLine="581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362" w:lineRule="exact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326" w:lineRule="exact"/>
      <w:ind w:firstLine="566"/>
      <w:jc w:val="both"/>
    </w:pPr>
  </w:style>
  <w:style w:type="paragraph" w:customStyle="1" w:styleId="Style38">
    <w:name w:val="Style38"/>
    <w:basedOn w:val="a"/>
    <w:uiPriority w:val="99"/>
    <w:pPr>
      <w:spacing w:line="322" w:lineRule="exact"/>
      <w:ind w:firstLine="542"/>
      <w:jc w:val="both"/>
    </w:pPr>
  </w:style>
  <w:style w:type="paragraph" w:customStyle="1" w:styleId="Style39">
    <w:name w:val="Style39"/>
    <w:basedOn w:val="a"/>
    <w:uiPriority w:val="99"/>
    <w:pPr>
      <w:spacing w:line="269" w:lineRule="exact"/>
    </w:pPr>
  </w:style>
  <w:style w:type="paragraph" w:customStyle="1" w:styleId="Style40">
    <w:name w:val="Style40"/>
    <w:basedOn w:val="a"/>
    <w:uiPriority w:val="99"/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pacing w:val="-10"/>
      <w:w w:val="50"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Calibri" w:hAnsi="Calibri" w:cs="Calibri"/>
      <w:i/>
      <w:iCs/>
      <w:sz w:val="52"/>
      <w:szCs w:val="5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w w:val="150"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Pr>
      <w:rFonts w:ascii="Calibri" w:hAnsi="Calibri" w:cs="Calibri"/>
      <w:sz w:val="30"/>
      <w:szCs w:val="30"/>
    </w:rPr>
  </w:style>
  <w:style w:type="character" w:customStyle="1" w:styleId="FontStyle48">
    <w:name w:val="Font Style48"/>
    <w:basedOn w:val="a0"/>
    <w:uiPriority w:val="99"/>
    <w:rPr>
      <w:rFonts w:ascii="Franklin Gothic Demi" w:hAnsi="Franklin Gothic Demi" w:cs="Franklin Gothic Demi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51">
    <w:name w:val="Font Style51"/>
    <w:basedOn w:val="a0"/>
    <w:uiPriority w:val="99"/>
    <w:rPr>
      <w:rFonts w:ascii="Consolas" w:hAnsi="Consolas" w:cs="Consolas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53">
    <w:name w:val="Font Style53"/>
    <w:basedOn w:val="a0"/>
    <w:uiPriority w:val="99"/>
    <w:rPr>
      <w:rFonts w:ascii="Calibri" w:hAnsi="Calibri" w:cs="Calibri"/>
      <w:b/>
      <w:bCs/>
      <w:i/>
      <w:iCs/>
      <w:sz w:val="28"/>
      <w:szCs w:val="28"/>
    </w:rPr>
  </w:style>
  <w:style w:type="character" w:customStyle="1" w:styleId="FontStyle54">
    <w:name w:val="Font Style54"/>
    <w:basedOn w:val="a0"/>
    <w:uiPriority w:val="99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55">
    <w:name w:val="Font Style55"/>
    <w:basedOn w:val="a0"/>
    <w:uiPriority w:val="99"/>
    <w:rPr>
      <w:rFonts w:ascii="Consolas" w:hAnsi="Consolas" w:cs="Consolas"/>
      <w:b/>
      <w:bCs/>
      <w:sz w:val="34"/>
      <w:szCs w:val="34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124"/>
      <w:szCs w:val="124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61">
    <w:name w:val="Font Style61"/>
    <w:basedOn w:val="a0"/>
    <w:uiPriority w:val="99"/>
    <w:rPr>
      <w:rFonts w:ascii="Century Schoolbook" w:hAnsi="Century Schoolbook" w:cs="Century Schoolbook"/>
      <w:b/>
      <w:bCs/>
      <w:sz w:val="32"/>
      <w:szCs w:val="3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w w:val="150"/>
      <w:sz w:val="26"/>
      <w:szCs w:val="26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D1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E4F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4F3F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E4F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4F3F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06BD2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DA34C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607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unhideWhenUsed/>
    <w:rsid w:val="00970F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7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Гипертекстовая ссылка"/>
    <w:basedOn w:val="a0"/>
    <w:uiPriority w:val="99"/>
    <w:rsid w:val="00C7662F"/>
    <w:rPr>
      <w:color w:val="106BBE"/>
    </w:rPr>
  </w:style>
  <w:style w:type="character" w:customStyle="1" w:styleId="ae">
    <w:name w:val="Сноска_"/>
    <w:link w:val="af"/>
    <w:uiPriority w:val="99"/>
    <w:locked/>
    <w:rsid w:val="008B7862"/>
    <w:rPr>
      <w:rFonts w:hAnsi="Times New Roman" w:cs="Times New Roman"/>
      <w:spacing w:val="-6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uiPriority w:val="99"/>
    <w:rsid w:val="008B7862"/>
    <w:pPr>
      <w:shd w:val="clear" w:color="auto" w:fill="FFFFFF"/>
      <w:autoSpaceDE/>
      <w:autoSpaceDN/>
      <w:adjustRightInd/>
      <w:spacing w:line="206" w:lineRule="exact"/>
      <w:ind w:firstLine="560"/>
      <w:jc w:val="both"/>
    </w:pPr>
    <w:rPr>
      <w:spacing w:val="-6"/>
      <w:sz w:val="18"/>
      <w:szCs w:val="18"/>
    </w:rPr>
  </w:style>
  <w:style w:type="paragraph" w:customStyle="1" w:styleId="ConsPlusNormal">
    <w:name w:val="ConsPlusNormal"/>
    <w:rsid w:val="008B7862"/>
    <w:pPr>
      <w:autoSpaceDE w:val="0"/>
      <w:autoSpaceDN w:val="0"/>
      <w:adjustRightInd w:val="0"/>
      <w:spacing w:after="0" w:line="240" w:lineRule="auto"/>
    </w:pPr>
    <w:rPr>
      <w:rFonts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BD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</w:pPr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320" w:lineRule="exact"/>
      <w:ind w:firstLine="706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ind w:firstLine="706"/>
    </w:pPr>
  </w:style>
  <w:style w:type="paragraph" w:customStyle="1" w:styleId="Style6">
    <w:name w:val="Style6"/>
    <w:basedOn w:val="a"/>
    <w:uiPriority w:val="99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10"/>
      <w:jc w:val="both"/>
    </w:pPr>
  </w:style>
  <w:style w:type="paragraph" w:customStyle="1" w:styleId="Style8">
    <w:name w:val="Style8"/>
    <w:basedOn w:val="a"/>
    <w:uiPriority w:val="99"/>
    <w:pPr>
      <w:spacing w:line="320" w:lineRule="exact"/>
      <w:ind w:hanging="758"/>
      <w:jc w:val="both"/>
    </w:pPr>
  </w:style>
  <w:style w:type="paragraph" w:customStyle="1" w:styleId="Style9">
    <w:name w:val="Style9"/>
    <w:basedOn w:val="a"/>
    <w:uiPriority w:val="99"/>
    <w:pPr>
      <w:spacing w:line="323" w:lineRule="exact"/>
      <w:ind w:firstLine="850"/>
      <w:jc w:val="both"/>
    </w:pPr>
  </w:style>
  <w:style w:type="paragraph" w:customStyle="1" w:styleId="Style10">
    <w:name w:val="Style10"/>
    <w:basedOn w:val="a"/>
    <w:uiPriority w:val="99"/>
    <w:pPr>
      <w:spacing w:line="324" w:lineRule="exact"/>
      <w:ind w:hanging="883"/>
    </w:pPr>
  </w:style>
  <w:style w:type="paragraph" w:customStyle="1" w:styleId="Style11">
    <w:name w:val="Style11"/>
    <w:basedOn w:val="a"/>
    <w:uiPriority w:val="99"/>
    <w:pPr>
      <w:spacing w:line="326" w:lineRule="exact"/>
      <w:ind w:hanging="835"/>
    </w:pPr>
  </w:style>
  <w:style w:type="paragraph" w:customStyle="1" w:styleId="Style12">
    <w:name w:val="Style12"/>
    <w:basedOn w:val="a"/>
    <w:uiPriority w:val="99"/>
    <w:pPr>
      <w:spacing w:line="322" w:lineRule="exact"/>
      <w:ind w:firstLine="259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pPr>
      <w:spacing w:line="34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2" w:lineRule="exact"/>
      <w:ind w:hanging="355"/>
    </w:pPr>
  </w:style>
  <w:style w:type="paragraph" w:customStyle="1" w:styleId="Style18">
    <w:name w:val="Style18"/>
    <w:basedOn w:val="a"/>
    <w:uiPriority w:val="99"/>
    <w:pPr>
      <w:spacing w:line="322" w:lineRule="exact"/>
      <w:ind w:hanging="1618"/>
    </w:pPr>
  </w:style>
  <w:style w:type="paragraph" w:customStyle="1" w:styleId="Style19">
    <w:name w:val="Style19"/>
    <w:basedOn w:val="a"/>
    <w:uiPriority w:val="99"/>
    <w:pPr>
      <w:spacing w:line="322" w:lineRule="exact"/>
      <w:ind w:firstLine="710"/>
    </w:pPr>
  </w:style>
  <w:style w:type="paragraph" w:customStyle="1" w:styleId="Style20">
    <w:name w:val="Style20"/>
    <w:basedOn w:val="a"/>
    <w:uiPriority w:val="99"/>
    <w:pPr>
      <w:jc w:val="righ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2" w:lineRule="exact"/>
      <w:jc w:val="center"/>
    </w:pPr>
  </w:style>
  <w:style w:type="paragraph" w:customStyle="1" w:styleId="Style29">
    <w:name w:val="Style29"/>
    <w:basedOn w:val="a"/>
    <w:uiPriority w:val="99"/>
    <w:pPr>
      <w:spacing w:line="324" w:lineRule="exact"/>
    </w:pPr>
  </w:style>
  <w:style w:type="paragraph" w:customStyle="1" w:styleId="Style30">
    <w:name w:val="Style30"/>
    <w:basedOn w:val="a"/>
    <w:uiPriority w:val="99"/>
    <w:pPr>
      <w:spacing w:line="323" w:lineRule="exact"/>
    </w:pPr>
  </w:style>
  <w:style w:type="paragraph" w:customStyle="1" w:styleId="Style31">
    <w:name w:val="Style31"/>
    <w:basedOn w:val="a"/>
    <w:uiPriority w:val="99"/>
    <w:pPr>
      <w:spacing w:line="322" w:lineRule="exact"/>
    </w:pPr>
  </w:style>
  <w:style w:type="paragraph" w:customStyle="1" w:styleId="Style32">
    <w:name w:val="Style32"/>
    <w:basedOn w:val="a"/>
    <w:uiPriority w:val="99"/>
    <w:pPr>
      <w:spacing w:line="322" w:lineRule="exact"/>
      <w:ind w:firstLine="706"/>
    </w:pPr>
  </w:style>
  <w:style w:type="paragraph" w:customStyle="1" w:styleId="Style33">
    <w:name w:val="Style33"/>
    <w:basedOn w:val="a"/>
    <w:uiPriority w:val="99"/>
    <w:pPr>
      <w:spacing w:line="322" w:lineRule="exact"/>
      <w:ind w:firstLine="581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362" w:lineRule="exact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326" w:lineRule="exact"/>
      <w:ind w:firstLine="566"/>
      <w:jc w:val="both"/>
    </w:pPr>
  </w:style>
  <w:style w:type="paragraph" w:customStyle="1" w:styleId="Style38">
    <w:name w:val="Style38"/>
    <w:basedOn w:val="a"/>
    <w:uiPriority w:val="99"/>
    <w:pPr>
      <w:spacing w:line="322" w:lineRule="exact"/>
      <w:ind w:firstLine="542"/>
      <w:jc w:val="both"/>
    </w:pPr>
  </w:style>
  <w:style w:type="paragraph" w:customStyle="1" w:styleId="Style39">
    <w:name w:val="Style39"/>
    <w:basedOn w:val="a"/>
    <w:uiPriority w:val="99"/>
    <w:pPr>
      <w:spacing w:line="269" w:lineRule="exact"/>
    </w:pPr>
  </w:style>
  <w:style w:type="paragraph" w:customStyle="1" w:styleId="Style40">
    <w:name w:val="Style40"/>
    <w:basedOn w:val="a"/>
    <w:uiPriority w:val="99"/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pacing w:val="-10"/>
      <w:w w:val="50"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Calibri" w:hAnsi="Calibri" w:cs="Calibri"/>
      <w:i/>
      <w:iCs/>
      <w:sz w:val="52"/>
      <w:szCs w:val="5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w w:val="150"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Pr>
      <w:rFonts w:ascii="Calibri" w:hAnsi="Calibri" w:cs="Calibri"/>
      <w:sz w:val="30"/>
      <w:szCs w:val="30"/>
    </w:rPr>
  </w:style>
  <w:style w:type="character" w:customStyle="1" w:styleId="FontStyle48">
    <w:name w:val="Font Style48"/>
    <w:basedOn w:val="a0"/>
    <w:uiPriority w:val="99"/>
    <w:rPr>
      <w:rFonts w:ascii="Franklin Gothic Demi" w:hAnsi="Franklin Gothic Demi" w:cs="Franklin Gothic Demi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51">
    <w:name w:val="Font Style51"/>
    <w:basedOn w:val="a0"/>
    <w:uiPriority w:val="99"/>
    <w:rPr>
      <w:rFonts w:ascii="Consolas" w:hAnsi="Consolas" w:cs="Consolas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53">
    <w:name w:val="Font Style53"/>
    <w:basedOn w:val="a0"/>
    <w:uiPriority w:val="99"/>
    <w:rPr>
      <w:rFonts w:ascii="Calibri" w:hAnsi="Calibri" w:cs="Calibri"/>
      <w:b/>
      <w:bCs/>
      <w:i/>
      <w:iCs/>
      <w:sz w:val="28"/>
      <w:szCs w:val="28"/>
    </w:rPr>
  </w:style>
  <w:style w:type="character" w:customStyle="1" w:styleId="FontStyle54">
    <w:name w:val="Font Style54"/>
    <w:basedOn w:val="a0"/>
    <w:uiPriority w:val="99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55">
    <w:name w:val="Font Style55"/>
    <w:basedOn w:val="a0"/>
    <w:uiPriority w:val="99"/>
    <w:rPr>
      <w:rFonts w:ascii="Consolas" w:hAnsi="Consolas" w:cs="Consolas"/>
      <w:b/>
      <w:bCs/>
      <w:sz w:val="34"/>
      <w:szCs w:val="34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124"/>
      <w:szCs w:val="124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61">
    <w:name w:val="Font Style61"/>
    <w:basedOn w:val="a0"/>
    <w:uiPriority w:val="99"/>
    <w:rPr>
      <w:rFonts w:ascii="Century Schoolbook" w:hAnsi="Century Schoolbook" w:cs="Century Schoolbook"/>
      <w:b/>
      <w:bCs/>
      <w:sz w:val="32"/>
      <w:szCs w:val="3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w w:val="150"/>
      <w:sz w:val="26"/>
      <w:szCs w:val="26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D1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E4F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4F3F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E4F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4F3F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06BD2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DA34C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607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unhideWhenUsed/>
    <w:rsid w:val="00970F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7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Гипертекстовая ссылка"/>
    <w:basedOn w:val="a0"/>
    <w:uiPriority w:val="99"/>
    <w:rsid w:val="00C7662F"/>
    <w:rPr>
      <w:color w:val="106BBE"/>
    </w:rPr>
  </w:style>
  <w:style w:type="character" w:customStyle="1" w:styleId="ae">
    <w:name w:val="Сноска_"/>
    <w:link w:val="af"/>
    <w:uiPriority w:val="99"/>
    <w:locked/>
    <w:rsid w:val="008B7862"/>
    <w:rPr>
      <w:rFonts w:hAnsi="Times New Roman" w:cs="Times New Roman"/>
      <w:spacing w:val="-6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uiPriority w:val="99"/>
    <w:rsid w:val="008B7862"/>
    <w:pPr>
      <w:shd w:val="clear" w:color="auto" w:fill="FFFFFF"/>
      <w:autoSpaceDE/>
      <w:autoSpaceDN/>
      <w:adjustRightInd/>
      <w:spacing w:line="206" w:lineRule="exact"/>
      <w:ind w:firstLine="560"/>
      <w:jc w:val="both"/>
    </w:pPr>
    <w:rPr>
      <w:spacing w:val="-6"/>
      <w:sz w:val="18"/>
      <w:szCs w:val="18"/>
    </w:rPr>
  </w:style>
  <w:style w:type="paragraph" w:customStyle="1" w:styleId="ConsPlusNormal">
    <w:name w:val="ConsPlusNormal"/>
    <w:rsid w:val="008B7862"/>
    <w:pPr>
      <w:autoSpaceDE w:val="0"/>
      <w:autoSpaceDN w:val="0"/>
      <w:adjustRightInd w:val="0"/>
      <w:spacing w:after="0" w:line="240" w:lineRule="auto"/>
    </w:pPr>
    <w:rPr>
      <w:rFonts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2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97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92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5623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435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g.ru/2015/02/16/usloviya-site-dok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vernment.ru/media/files/EPhsiaffQIT8bK1Eov94GawSO179HxF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cora.ru" TargetMode="External"/><Relationship Id="rId10" Type="http://schemas.openxmlformats.org/officeDocument/2006/relationships/hyperlink" Target="http://economy.krasnodar.ru/standart-razvit-konkurencii/files/zakon_rf_28122009_38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.krasnodar.ru/standart-razvit-konkurencii/files/zakon_rf_26072006_153.docx" TargetMode="External"/><Relationship Id="rId14" Type="http://schemas.openxmlformats.org/officeDocument/2006/relationships/hyperlink" Target="http://www.minec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27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Xatkova</dc:creator>
  <cp:keywords/>
  <dc:description/>
  <cp:lastModifiedBy>1</cp:lastModifiedBy>
  <cp:revision>36</cp:revision>
  <cp:lastPrinted>2016-11-15T12:31:00Z</cp:lastPrinted>
  <dcterms:created xsi:type="dcterms:W3CDTF">2016-09-29T09:04:00Z</dcterms:created>
  <dcterms:modified xsi:type="dcterms:W3CDTF">2016-11-22T09:03:00Z</dcterms:modified>
</cp:coreProperties>
</file>