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D4" w:rsidRPr="00C7070F" w:rsidRDefault="00C7070F" w:rsidP="00C7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70F">
        <w:rPr>
          <w:rFonts w:ascii="Times New Roman" w:hAnsi="Times New Roman" w:cs="Times New Roman"/>
          <w:sz w:val="28"/>
          <w:szCs w:val="28"/>
        </w:rPr>
        <w:t>Об утилизации отработанных автомобильных покрышек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0F" w:rsidRPr="00C7070F" w:rsidRDefault="00C7070F" w:rsidP="00C70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0F">
        <w:rPr>
          <w:rFonts w:ascii="Times New Roman" w:hAnsi="Times New Roman" w:cs="Times New Roman"/>
          <w:sz w:val="28"/>
          <w:szCs w:val="28"/>
        </w:rPr>
        <w:t xml:space="preserve">На территории Республики Адыгея остро стоит вопрос сбора, вывоза и ликвидации отработанных автомобильных покрышек. В соответствии с Федеральным законом № 89-ФЗ «Об отходах производства и потребления» и согласно Федеральному классификационному каталогу отходов (ФККО), утвержденному приказом Министерства природных ресурсов от 02.12.2002 № 786, отработанные автомобильные покрышки являются отходами производства и относятся к 4 классу опасности. </w:t>
      </w:r>
    </w:p>
    <w:p w:rsidR="00C7070F" w:rsidRPr="00C7070F" w:rsidRDefault="00C7070F" w:rsidP="00C70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0F">
        <w:rPr>
          <w:rFonts w:ascii="Times New Roman" w:hAnsi="Times New Roman" w:cs="Times New Roman"/>
          <w:sz w:val="28"/>
          <w:szCs w:val="28"/>
        </w:rPr>
        <w:t>Основная часть вредных веществ попадает в окружающую среду непосредственно при использовании покрышек (в виде резиновой пыли при стирании о дорожное покрытие) и при их сжигании. Однако даже в "спокойном" состоянии покрышка может выделять около 100 химических веществ. При этом в атмосферу выделяются вредные вещества, ядовитые пары, и канцерогены. Во время дождей и осадков происходит вымывание токсичных химических соединений в грунт и почву. При высокой температуре воздуха так же происходит выделение высокотоксичных соединений. Для разложения автопокрышек и других резиновых изделий нужно около 100 лет, так как биологическим путем они практически не разлагаются. При этом они выделяют большое количество вредных веществ в окружающую среду. Кроме того, шины и покрышки при возгорании становятся источниками токсичных соединений, опасных для здоровья человека и жизни живых существ. Отслужившие резиновые изделия – это «рай» для грызунов и насекомых, разносящих разные инфекции.</w:t>
      </w:r>
    </w:p>
    <w:p w:rsidR="00C7070F" w:rsidRPr="00C7070F" w:rsidRDefault="00C7070F" w:rsidP="00C70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0F">
        <w:rPr>
          <w:rFonts w:ascii="Times New Roman" w:hAnsi="Times New Roman" w:cs="Times New Roman"/>
          <w:sz w:val="28"/>
          <w:szCs w:val="28"/>
        </w:rPr>
        <w:t>В настоящее время на территории Республики Адыгея осуществляет деятельность ООО «</w:t>
      </w:r>
      <w:proofErr w:type="spellStart"/>
      <w:r w:rsidRPr="00C7070F">
        <w:rPr>
          <w:rFonts w:ascii="Times New Roman" w:hAnsi="Times New Roman" w:cs="Times New Roman"/>
          <w:sz w:val="28"/>
          <w:szCs w:val="28"/>
        </w:rPr>
        <w:t>Эдеско</w:t>
      </w:r>
      <w:proofErr w:type="spellEnd"/>
      <w:r w:rsidRPr="00C7070F">
        <w:rPr>
          <w:rFonts w:ascii="Times New Roman" w:hAnsi="Times New Roman" w:cs="Times New Roman"/>
          <w:sz w:val="28"/>
          <w:szCs w:val="28"/>
        </w:rPr>
        <w:t>» - обособленный филиал Гагаринского шинного завода по сбору, вывозу, обработке и утилизации шин, имеющий все необходимые учредительные документы и лицензии на указанный вид деятельности. Всю необходимую информацию о деятельности данной организации, приеме шин разных видов, стоимости работ, заключении договоров на утилизацию и вывоз, контактные данные, иные сведения, можно получить на официальном сайте указанной организации по адресу: http://gagarin</w:t>
      </w:r>
      <w:r w:rsidRPr="00C7070F">
        <w:rPr>
          <w:rFonts w:ascii="Times New Roman" w:hAnsi="Times New Roman" w:cs="Times New Roman"/>
          <w:sz w:val="28"/>
          <w:szCs w:val="28"/>
        </w:rPr>
        <w:t>shina.com/. Официальный пункт приема располагается по адресу: Республика Адыгея, г. Майкоп, ул. А</w:t>
      </w:r>
      <w:r w:rsidRPr="00C7070F">
        <w:rPr>
          <w:rFonts w:ascii="Times New Roman" w:hAnsi="Times New Roman" w:cs="Times New Roman"/>
          <w:sz w:val="28"/>
          <w:szCs w:val="28"/>
        </w:rPr>
        <w:t>втотранспортный переулок, 7.</w:t>
      </w:r>
    </w:p>
    <w:p w:rsidR="00C7070F" w:rsidRPr="00C7070F" w:rsidRDefault="00C7070F" w:rsidP="00C70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0F">
        <w:rPr>
          <w:rFonts w:ascii="Times New Roman" w:hAnsi="Times New Roman" w:cs="Times New Roman"/>
          <w:sz w:val="28"/>
          <w:szCs w:val="28"/>
        </w:rPr>
        <w:t>Хозяйствующим субъектам, в чьей деятельности образуются указанные отходы, во избежание применения административных мер, рекомендовано заключить договор на выв</w:t>
      </w:r>
      <w:bookmarkStart w:id="0" w:name="_GoBack"/>
      <w:bookmarkEnd w:id="0"/>
      <w:r w:rsidRPr="00C7070F">
        <w:rPr>
          <w:rFonts w:ascii="Times New Roman" w:hAnsi="Times New Roman" w:cs="Times New Roman"/>
          <w:sz w:val="28"/>
          <w:szCs w:val="28"/>
        </w:rPr>
        <w:t>оз отработанных автомобильных покрышек</w:t>
      </w:r>
      <w:r w:rsidRPr="00C7070F">
        <w:rPr>
          <w:rFonts w:ascii="Times New Roman" w:hAnsi="Times New Roman" w:cs="Times New Roman"/>
          <w:sz w:val="28"/>
          <w:szCs w:val="28"/>
        </w:rPr>
        <w:t>.</w:t>
      </w:r>
    </w:p>
    <w:sectPr w:rsidR="00C7070F" w:rsidRPr="00C7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6"/>
    <w:rsid w:val="003638D4"/>
    <w:rsid w:val="00630B36"/>
    <w:rsid w:val="00C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UOR-12</dc:creator>
  <cp:keywords/>
  <dc:description/>
  <cp:lastModifiedBy>UOR-12</cp:lastModifiedBy>
  <cp:revision>3</cp:revision>
  <dcterms:created xsi:type="dcterms:W3CDTF">2022-01-31T05:55:00Z</dcterms:created>
  <dcterms:modified xsi:type="dcterms:W3CDTF">2022-01-31T05:59:00Z</dcterms:modified>
</cp:coreProperties>
</file>