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</w:t>
      </w:r>
      <w:hyperlink r:id="rId6" w:tgtFrame="_blank" w:history="1">
        <w:r w:rsidRPr="00AF07F4">
          <w:rPr>
            <w:rStyle w:val="a4"/>
            <w:rFonts w:ascii="Times New Roman" w:hAnsi="Times New Roman" w:cs="Times New Roman"/>
            <w:sz w:val="28"/>
            <w:szCs w:val="28"/>
          </w:rPr>
          <w:t>утвердило</w:t>
        </w:r>
      </w:hyperlink>
      <w:r w:rsidRPr="00AF07F4">
        <w:rPr>
          <w:rFonts w:ascii="Times New Roman" w:hAnsi="Times New Roman" w:cs="Times New Roman"/>
          <w:sz w:val="28"/>
          <w:szCs w:val="28"/>
        </w:rPr>
        <w:t> новые федеральные государственные образовательные стандарты (далее — ФГОС). Это свод правил для всех образовательных учреждений по всей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F07F4">
        <w:rPr>
          <w:rFonts w:ascii="Times New Roman" w:hAnsi="Times New Roman" w:cs="Times New Roman"/>
          <w:sz w:val="28"/>
          <w:szCs w:val="28"/>
        </w:rPr>
        <w:t>На основе стандартов создаются методические пособия, учебные материалы и другая профильная литература.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Обновленные требования ФГОС для школы вступят в силу с 1 сентября 2022 года и коснутся начального общего и основного общего образования (далее — НОО </w:t>
      </w:r>
      <w:proofErr w:type="gramStart"/>
      <w:r w:rsidRPr="00AF07F4">
        <w:rPr>
          <w:rFonts w:ascii="Times New Roman" w:hAnsi="Times New Roman" w:cs="Times New Roman"/>
          <w:sz w:val="28"/>
          <w:szCs w:val="28"/>
        </w:rPr>
        <w:t>и ООО</w:t>
      </w:r>
      <w:proofErr w:type="gramEnd"/>
      <w:r w:rsidRPr="00AF07F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ответственно). Дети, принятые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07F4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AF07F4">
        <w:rPr>
          <w:rFonts w:ascii="Times New Roman" w:hAnsi="Times New Roman" w:cs="Times New Roman"/>
          <w:sz w:val="28"/>
          <w:szCs w:val="28"/>
        </w:rPr>
        <w:t xml:space="preserve"> и пятые классы в 2022 году, будут учиться по новым стандартам.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Для российских школ актуальны следующие документы: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ФГОС начального общего образования (1–4-й классы);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ФГОС основного общего образования (5–9-й классы);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ФГОС среднего общего образования (10–11-й классы);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Стандарт начального общего образования </w:t>
      </w:r>
      <w:proofErr w:type="gramStart"/>
      <w:r w:rsidRPr="00AF07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7F4">
        <w:rPr>
          <w:rFonts w:ascii="Times New Roman" w:hAnsi="Times New Roman" w:cs="Times New Roman"/>
          <w:sz w:val="28"/>
          <w:szCs w:val="28"/>
        </w:rPr>
        <w:t xml:space="preserve"> с ограниченными возможностями здоровья.</w:t>
      </w:r>
    </w:p>
    <w:p w:rsidR="00AF07F4" w:rsidRPr="00AF07F4" w:rsidRDefault="00AF07F4" w:rsidP="00F668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В новой редакции изменения коснулись только первых двух. 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Первое поколение ФГОС</w:t>
      </w:r>
      <w:r w:rsidR="00F66884">
        <w:rPr>
          <w:rFonts w:ascii="Times New Roman" w:hAnsi="Times New Roman" w:cs="Times New Roman"/>
          <w:sz w:val="28"/>
          <w:szCs w:val="28"/>
        </w:rPr>
        <w:t xml:space="preserve"> был в</w:t>
      </w:r>
      <w:r w:rsidRPr="00AF07F4">
        <w:rPr>
          <w:rFonts w:ascii="Times New Roman" w:hAnsi="Times New Roman" w:cs="Times New Roman"/>
          <w:sz w:val="28"/>
          <w:szCs w:val="28"/>
        </w:rPr>
        <w:t>вед</w:t>
      </w:r>
      <w:r w:rsidR="00F66884">
        <w:rPr>
          <w:rFonts w:ascii="Times New Roman" w:hAnsi="Times New Roman" w:cs="Times New Roman"/>
          <w:sz w:val="28"/>
          <w:szCs w:val="28"/>
        </w:rPr>
        <w:t>ё</w:t>
      </w:r>
      <w:r w:rsidRPr="00AF07F4">
        <w:rPr>
          <w:rFonts w:ascii="Times New Roman" w:hAnsi="Times New Roman" w:cs="Times New Roman"/>
          <w:sz w:val="28"/>
          <w:szCs w:val="28"/>
        </w:rPr>
        <w:t>н в 2004 году. Документ </w:t>
      </w:r>
      <w:hyperlink r:id="rId7" w:tgtFrame="_blank" w:history="1">
        <w:r w:rsidRPr="00AF07F4">
          <w:rPr>
            <w:rStyle w:val="a4"/>
            <w:rFonts w:ascii="Times New Roman" w:hAnsi="Times New Roman" w:cs="Times New Roman"/>
            <w:sz w:val="28"/>
            <w:szCs w:val="28"/>
          </w:rPr>
          <w:t>назывался</w:t>
        </w:r>
      </w:hyperlink>
      <w:r w:rsidRPr="00AF07F4">
        <w:rPr>
          <w:rFonts w:ascii="Times New Roman" w:hAnsi="Times New Roman" w:cs="Times New Roman"/>
          <w:sz w:val="28"/>
          <w:szCs w:val="28"/>
        </w:rPr>
        <w:t> «Государственные образовательные стандарты». Первую редакцию критиковали за концентрацию на знаниях, а не на умении применять их тем или иным способом. Хорошим результатом считалось, когда «усвоены знания».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</w:t>
      </w:r>
      <w:proofErr w:type="spellStart"/>
      <w:r w:rsidRPr="00AF07F4">
        <w:rPr>
          <w:rFonts w:ascii="Times New Roman" w:hAnsi="Times New Roman" w:cs="Times New Roman"/>
          <w:sz w:val="28"/>
          <w:szCs w:val="28"/>
        </w:rPr>
        <w:t>детализированности</w:t>
      </w:r>
      <w:proofErr w:type="spellEnd"/>
      <w:r w:rsidRPr="00AF07F4">
        <w:rPr>
          <w:rFonts w:ascii="Times New Roman" w:hAnsi="Times New Roman" w:cs="Times New Roman"/>
          <w:sz w:val="28"/>
          <w:szCs w:val="28"/>
        </w:rPr>
        <w:t>, поэтому вскоре его обновили.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Старый стандарт отвечал на вопрос «Чему учить?», новый добавил ответы на вопросы «Для чего учить?» и «Как это поможет в жизни?». </w:t>
      </w:r>
    </w:p>
    <w:p w:rsidR="00AF07F4" w:rsidRPr="00AF07F4" w:rsidRDefault="00F66884" w:rsidP="00F668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ФГОС 2021</w:t>
      </w:r>
      <w:r w:rsidR="00AF07F4" w:rsidRPr="00AF07F4">
        <w:rPr>
          <w:rFonts w:ascii="Times New Roman" w:hAnsi="Times New Roman" w:cs="Times New Roman"/>
          <w:sz w:val="28"/>
          <w:szCs w:val="28"/>
        </w:rPr>
        <w:t xml:space="preserve"> обновляют старые стандарты. Некоторые вещи делаются необязательными, а другие конкретизируются. 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Вариативность.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Более точно обозначены предметные результаты. Понятно, что должен знать и понимать ученик. Появление нового понятия «функциональная грамотность»</w:t>
      </w:r>
      <w:r w:rsidR="00F66884">
        <w:rPr>
          <w:rFonts w:ascii="Times New Roman" w:hAnsi="Times New Roman" w:cs="Times New Roman"/>
          <w:sz w:val="28"/>
          <w:szCs w:val="28"/>
        </w:rPr>
        <w:t xml:space="preserve">. </w:t>
      </w:r>
      <w:r w:rsidRPr="00AF07F4">
        <w:rPr>
          <w:rFonts w:ascii="Times New Roman" w:hAnsi="Times New Roman" w:cs="Times New Roman"/>
          <w:sz w:val="28"/>
          <w:szCs w:val="28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F6688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</w:t>
      </w:r>
      <w:r w:rsidRPr="00AF07F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сформированных предметных, </w:t>
      </w:r>
      <w:proofErr w:type="spellStart"/>
      <w:r w:rsidRPr="00AF07F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07F4">
        <w:rPr>
          <w:rFonts w:ascii="Times New Roman" w:hAnsi="Times New Roman" w:cs="Times New Roman"/>
          <w:sz w:val="28"/>
          <w:szCs w:val="28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Чтобы функциональная грамотность оперативно вошла в школьную программу, выпустили </w:t>
      </w:r>
      <w:hyperlink r:id="rId8" w:tgtFrame="_blank" w:history="1">
        <w:r w:rsidRPr="00AF07F4">
          <w:rPr>
            <w:rStyle w:val="a4"/>
            <w:rFonts w:ascii="Times New Roman" w:hAnsi="Times New Roman" w:cs="Times New Roman"/>
            <w:sz w:val="28"/>
            <w:szCs w:val="28"/>
          </w:rPr>
          <w:t>специальную методичку</w:t>
        </w:r>
      </w:hyperlink>
      <w:r w:rsidRPr="00AF07F4">
        <w:rPr>
          <w:rFonts w:ascii="Times New Roman" w:hAnsi="Times New Roman" w:cs="Times New Roman"/>
          <w:sz w:val="28"/>
          <w:szCs w:val="28"/>
        </w:rPr>
        <w:t>. Подход коснется всех уровней школы.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Единство обучения и воспитания</w:t>
      </w:r>
      <w:r w:rsidR="00F66884">
        <w:rPr>
          <w:rFonts w:ascii="Times New Roman" w:hAnsi="Times New Roman" w:cs="Times New Roman"/>
          <w:sz w:val="28"/>
          <w:szCs w:val="28"/>
        </w:rPr>
        <w:t>: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Например, патриотическое воспитание</w:t>
      </w:r>
      <w:r w:rsidR="00F66884">
        <w:rPr>
          <w:rFonts w:ascii="Times New Roman" w:hAnsi="Times New Roman" w:cs="Times New Roman"/>
          <w:sz w:val="28"/>
          <w:szCs w:val="28"/>
        </w:rPr>
        <w:t xml:space="preserve">. </w:t>
      </w:r>
      <w:r w:rsidRPr="00AF07F4">
        <w:rPr>
          <w:rFonts w:ascii="Times New Roman" w:hAnsi="Times New Roman" w:cs="Times New Roman"/>
          <w:sz w:val="28"/>
          <w:szCs w:val="28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AF07F4" w:rsidRPr="00AF07F4" w:rsidRDefault="00F6688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7F4" w:rsidRPr="00AF07F4">
        <w:rPr>
          <w:rFonts w:ascii="Times New Roman" w:hAnsi="Times New Roman" w:cs="Times New Roman"/>
          <w:sz w:val="28"/>
          <w:szCs w:val="28"/>
        </w:rPr>
        <w:t>атриотизм понимается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F4" w:rsidRPr="00AF07F4">
        <w:rPr>
          <w:rFonts w:ascii="Times New Roman" w:hAnsi="Times New Roman" w:cs="Times New Roman"/>
          <w:sz w:val="28"/>
          <w:szCs w:val="28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Исключение второго иностранного языка из обязательных предметов</w:t>
      </w:r>
      <w:r w:rsidR="00F66884">
        <w:rPr>
          <w:rFonts w:ascii="Times New Roman" w:hAnsi="Times New Roman" w:cs="Times New Roman"/>
          <w:sz w:val="28"/>
          <w:szCs w:val="28"/>
        </w:rPr>
        <w:t>.</w:t>
      </w:r>
    </w:p>
    <w:p w:rsidR="00AF07F4" w:rsidRPr="00AF07F4" w:rsidRDefault="00AF07F4" w:rsidP="00F668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  <w:r w:rsidR="00F66884">
        <w:rPr>
          <w:rFonts w:ascii="Times New Roman" w:hAnsi="Times New Roman" w:cs="Times New Roman"/>
          <w:sz w:val="28"/>
          <w:szCs w:val="28"/>
        </w:rPr>
        <w:t xml:space="preserve"> </w:t>
      </w:r>
      <w:r w:rsidRPr="00AF07F4">
        <w:rPr>
          <w:rFonts w:ascii="Times New Roman" w:hAnsi="Times New Roman" w:cs="Times New Roman"/>
          <w:sz w:val="28"/>
          <w:szCs w:val="28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</w:p>
    <w:p w:rsidR="00AF07F4" w:rsidRPr="00F6688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66884">
        <w:rPr>
          <w:rFonts w:ascii="Times New Roman" w:hAnsi="Times New Roman" w:cs="Times New Roman"/>
          <w:i/>
          <w:sz w:val="28"/>
          <w:szCs w:val="28"/>
        </w:rPr>
        <w:t>Краткие выводы</w:t>
      </w:r>
      <w:r w:rsidR="00F66884" w:rsidRPr="00F66884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Проект нового ФГОС вступит в силу 1 сентября 2022 года.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 xml:space="preserve">Обновленные стандарты коснутся детей, которые пойдут </w:t>
      </w:r>
      <w:proofErr w:type="gramStart"/>
      <w:r w:rsidRPr="00AF07F4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AF07F4">
        <w:rPr>
          <w:rFonts w:ascii="Times New Roman" w:hAnsi="Times New Roman" w:cs="Times New Roman"/>
          <w:sz w:val="28"/>
          <w:szCs w:val="28"/>
        </w:rPr>
        <w:t xml:space="preserve"> и пятые классы в сентябре 2022 года.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:rsidR="00AF07F4" w:rsidRPr="00AF07F4" w:rsidRDefault="00AF07F4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F4">
        <w:rPr>
          <w:rFonts w:ascii="Times New Roman" w:hAnsi="Times New Roman" w:cs="Times New Roman"/>
          <w:sz w:val="28"/>
          <w:szCs w:val="28"/>
        </w:rP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языка.</w:t>
      </w:r>
    </w:p>
    <w:p w:rsidR="00FD6A15" w:rsidRPr="00AF07F4" w:rsidRDefault="00FD6A15" w:rsidP="00AF07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A15" w:rsidRPr="00A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5A87"/>
    <w:multiLevelType w:val="multilevel"/>
    <w:tmpl w:val="7EC6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85936"/>
    <w:multiLevelType w:val="multilevel"/>
    <w:tmpl w:val="4B1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03DD"/>
    <w:multiLevelType w:val="multilevel"/>
    <w:tmpl w:val="AAB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24F66"/>
    <w:multiLevelType w:val="multilevel"/>
    <w:tmpl w:val="6738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D4629"/>
    <w:multiLevelType w:val="multilevel"/>
    <w:tmpl w:val="8EB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4"/>
    <w:rsid w:val="00AF07F4"/>
    <w:rsid w:val="00D42E04"/>
    <w:rsid w:val="00F66884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A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7F4"/>
    <w:rPr>
      <w:color w:val="0000FF"/>
      <w:u w:val="single"/>
    </w:rPr>
  </w:style>
  <w:style w:type="character" w:styleId="a5">
    <w:name w:val="Strong"/>
    <w:basedOn w:val="a0"/>
    <w:uiPriority w:val="22"/>
    <w:qFormat/>
    <w:rsid w:val="00AF0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A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7F4"/>
    <w:rPr>
      <w:color w:val="0000FF"/>
      <w:u w:val="single"/>
    </w:rPr>
  </w:style>
  <w:style w:type="character" w:styleId="a5">
    <w:name w:val="Strong"/>
    <w:basedOn w:val="a0"/>
    <w:uiPriority w:val="22"/>
    <w:qFormat/>
    <w:rsid w:val="00AF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931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218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6915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documents/view/61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UO-1</dc:creator>
  <cp:keywords/>
  <dc:description/>
  <cp:lastModifiedBy>UO-1</cp:lastModifiedBy>
  <cp:revision>3</cp:revision>
  <dcterms:created xsi:type="dcterms:W3CDTF">2022-05-30T08:40:00Z</dcterms:created>
  <dcterms:modified xsi:type="dcterms:W3CDTF">2022-05-30T08:49:00Z</dcterms:modified>
</cp:coreProperties>
</file>