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</w:pPr>
      <w:r>
        <w:rPr>
          <w:szCs w:val="24"/>
        </w:rPr>
        <w:t xml:space="preserve">Отчет</w:t>
      </w:r>
      <w:r>
        <w:rPr>
          <w:szCs w:val="24"/>
        </w:rPr>
        <w:t xml:space="preserve"> </w:t>
      </w:r>
      <w:r>
        <w:rPr>
          <w:szCs w:val="24"/>
        </w:rPr>
        <w:t xml:space="preserve">МО </w:t>
      </w:r>
      <w:r>
        <w:t xml:space="preserve">о</w:t>
      </w:r>
      <w:r>
        <w:t xml:space="preserve">б участии во Всероссийских открытых уроках «</w:t>
      </w:r>
      <w:r>
        <w:t xml:space="preserve">ПроеКТОриЯ</w:t>
      </w:r>
      <w:r>
        <w:t xml:space="preserve">»</w:t>
      </w:r>
      <w:r/>
    </w:p>
    <w:p>
      <w:pPr>
        <w:pStyle w:val="599"/>
      </w:pPr>
      <w:r>
        <w:t xml:space="preserve">В 2021-2022 учебном году было проведено </w:t>
      </w:r>
      <w:bookmarkStart w:id="0" w:name="_GoBack"/>
      <w:r/>
      <w:bookmarkEnd w:id="0"/>
      <w:r>
        <w:t xml:space="preserve">12 уроков </w:t>
      </w:r>
      <w:r>
        <w:t xml:space="preserve">«</w:t>
      </w:r>
      <w:r>
        <w:t xml:space="preserve">ПроеКТОриЯ</w:t>
      </w:r>
      <w:r>
        <w:t xml:space="preserve">»</w:t>
      </w:r>
      <w:r>
        <w:t xml:space="preserve"> </w:t>
      </w:r>
      <w:r/>
    </w:p>
    <w:tbl>
      <w:tblPr>
        <w:tblStyle w:val="607"/>
        <w:tblW w:w="0" w:type="auto"/>
        <w:tblLook w:val="04A0" w:firstRow="1" w:lastRow="0" w:firstColumn="1" w:lastColumn="0" w:noHBand="0" w:noVBand="1"/>
      </w:tblPr>
      <w:tblGrid>
        <w:gridCol w:w="1755"/>
        <w:gridCol w:w="508"/>
        <w:gridCol w:w="662"/>
        <w:gridCol w:w="780"/>
        <w:gridCol w:w="826"/>
        <w:gridCol w:w="993"/>
        <w:gridCol w:w="416"/>
        <w:gridCol w:w="1001"/>
        <w:gridCol w:w="634"/>
        <w:gridCol w:w="75"/>
        <w:gridCol w:w="1695"/>
      </w:tblGrid>
      <w:tr>
        <w:trPr/>
        <w:tc>
          <w:tcPr>
            <w:gridSpan w:val="11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участий</w:t>
            </w:r>
            <w:r>
              <w:rPr>
                <w:rFonts w:ascii="Times New Roman" w:hAnsi="Times New Roman" w:cs="Times New Roman"/>
                <w:sz w:val="28"/>
              </w:rPr>
              <w:t xml:space="preserve"> в открытом онлайн-уроке «Проектория», обучающихся по образовательным программам начального общего образования, по классам обучения, чел.</w:t>
            </w:r>
            <w:r/>
          </w:p>
        </w:tc>
      </w:tr>
      <w:tr>
        <w:trPr/>
        <w:tc>
          <w:tcPr>
            <w:gridSpan w:val="2"/>
            <w:tcW w:w="22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1-й класс</w:t>
            </w:r>
            <w:r/>
          </w:p>
        </w:tc>
        <w:tc>
          <w:tcPr>
            <w:gridSpan w:val="3"/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2-й класс</w:t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3-й класс</w:t>
            </w:r>
            <w:r/>
          </w:p>
        </w:tc>
        <w:tc>
          <w:tcPr>
            <w:gridSpan w:val="3"/>
            <w:tcW w:w="24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4-й класс</w:t>
            </w:r>
            <w:r/>
          </w:p>
        </w:tc>
      </w:tr>
      <w:tr>
        <w:trPr/>
        <w:tc>
          <w:tcPr>
            <w:gridSpan w:val="2"/>
            <w:tcW w:w="2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1152</w:t>
            </w:r>
            <w:r/>
          </w:p>
        </w:tc>
        <w:tc>
          <w:tcPr>
            <w:gridSpan w:val="3"/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1963</w:t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2467</w:t>
            </w:r>
            <w:r/>
          </w:p>
        </w:tc>
        <w:tc>
          <w:tcPr>
            <w:gridSpan w:val="3"/>
            <w:tcW w:w="24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2182</w:t>
            </w:r>
            <w:r/>
          </w:p>
        </w:tc>
      </w:tr>
      <w:tr>
        <w:trPr/>
        <w:tc>
          <w:tcPr>
            <w:gridSpan w:val="11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участий</w:t>
            </w:r>
            <w:r>
              <w:rPr>
                <w:rFonts w:ascii="Times New Roman" w:hAnsi="Times New Roman" w:cs="Times New Roman"/>
                <w:sz w:val="28"/>
              </w:rPr>
              <w:t xml:space="preserve"> в открытом онлайн-уроке «Проектория», обучающихся по образовательным программам основного общего образования, по классам обучения, чел.</w:t>
            </w:r>
            <w:r/>
          </w:p>
        </w:tc>
      </w:tr>
      <w:tr>
        <w:trPr/>
        <w:tc>
          <w:tcPr>
            <w:tcW w:w="17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5-й класс</w:t>
            </w:r>
            <w:r/>
          </w:p>
        </w:tc>
        <w:tc>
          <w:tcPr>
            <w:gridSpan w:val="3"/>
            <w:tcW w:w="19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6-й класс</w:t>
            </w:r>
            <w:r/>
          </w:p>
        </w:tc>
        <w:tc>
          <w:tcPr>
            <w:gridSpan w:val="2"/>
            <w:tcW w:w="18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7-й класс</w:t>
            </w:r>
            <w:r/>
          </w:p>
        </w:tc>
        <w:tc>
          <w:tcPr>
            <w:gridSpan w:val="3"/>
            <w:tcW w:w="20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8-й класс</w:t>
            </w:r>
            <w:r/>
          </w:p>
        </w:tc>
        <w:tc>
          <w:tcPr>
            <w:gridSpan w:val="2"/>
            <w:tcW w:w="17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9-й класс</w:t>
            </w:r>
            <w:r/>
          </w:p>
        </w:tc>
      </w:tr>
      <w:tr>
        <w:trPr/>
        <w:tc>
          <w:tcPr>
            <w:tcW w:w="17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2777</w:t>
            </w:r>
            <w:r/>
          </w:p>
        </w:tc>
        <w:tc>
          <w:tcPr>
            <w:gridSpan w:val="3"/>
            <w:tcW w:w="19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2657</w:t>
            </w:r>
            <w:r/>
          </w:p>
        </w:tc>
        <w:tc>
          <w:tcPr>
            <w:gridSpan w:val="2"/>
            <w:tcW w:w="1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2668</w:t>
            </w:r>
            <w:r/>
          </w:p>
        </w:tc>
        <w:tc>
          <w:tcPr>
            <w:gridSpan w:val="3"/>
            <w:tcW w:w="20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3082</w:t>
            </w:r>
            <w:r/>
          </w:p>
        </w:tc>
        <w:tc>
          <w:tcPr>
            <w:gridSpan w:val="2"/>
            <w:tcW w:w="1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3385</w:t>
            </w:r>
            <w:r/>
          </w:p>
        </w:tc>
      </w:tr>
      <w:tr>
        <w:trPr/>
        <w:tc>
          <w:tcPr>
            <w:gridSpan w:val="11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участий</w:t>
            </w:r>
            <w:r>
              <w:rPr>
                <w:rFonts w:ascii="Times New Roman" w:hAnsi="Times New Roman" w:cs="Times New Roman"/>
                <w:sz w:val="28"/>
              </w:rPr>
              <w:t xml:space="preserve"> в открытом онлайн-уроке «Проектория», обучающихся по образовательным программам среднего общего образования, по классам обучения, чел.</w:t>
            </w:r>
            <w:r/>
          </w:p>
        </w:tc>
      </w:tr>
      <w:tr>
        <w:trPr/>
        <w:tc>
          <w:tcPr>
            <w:gridSpan w:val="3"/>
            <w:tcW w:w="29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10-й класс</w:t>
            </w:r>
            <w:r/>
          </w:p>
        </w:tc>
        <w:tc>
          <w:tcPr>
            <w:gridSpan w:val="4"/>
            <w:tcW w:w="30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11-й класс</w:t>
            </w:r>
            <w:r/>
          </w:p>
        </w:tc>
        <w:tc>
          <w:tcPr>
            <w:gridSpan w:val="4"/>
            <w:tcW w:w="34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12-й класс</w:t>
            </w:r>
            <w:r/>
          </w:p>
        </w:tc>
      </w:tr>
      <w:tr>
        <w:trPr/>
        <w:tc>
          <w:tcPr>
            <w:gridSpan w:val="3"/>
            <w:tcW w:w="29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1839</w:t>
            </w:r>
            <w:r/>
          </w:p>
        </w:tc>
        <w:tc>
          <w:tcPr>
            <w:gridSpan w:val="4"/>
            <w:tcW w:w="30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996</w:t>
            </w:r>
            <w:r/>
          </w:p>
        </w:tc>
        <w:tc>
          <w:tcPr>
            <w:gridSpan w:val="4"/>
            <w:tcW w:w="34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</w:t>
            </w:r>
            <w:r/>
          </w:p>
        </w:tc>
      </w:tr>
      <w:tr>
        <w:trPr/>
        <w:tc>
          <w:tcPr>
            <w:gridSpan w:val="11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участий</w:t>
            </w:r>
            <w:r>
              <w:rPr>
                <w:rFonts w:ascii="Times New Roman" w:hAnsi="Times New Roman" w:cs="Times New Roman"/>
                <w:sz w:val="28"/>
              </w:rPr>
              <w:t xml:space="preserve"> в открытых</w:t>
            </w:r>
            <w:r>
              <w:rPr>
                <w:rFonts w:ascii="Times New Roman" w:hAnsi="Times New Roman" w:cs="Times New Roman"/>
                <w:sz w:val="28"/>
              </w:rPr>
              <w:t xml:space="preserve"> онлайн-уроках «Проектория», по уровням общего образования, чел.</w:t>
            </w:r>
            <w:r/>
          </w:p>
        </w:tc>
      </w:tr>
      <w:tr>
        <w:trPr/>
        <w:tc>
          <w:tcPr>
            <w:gridSpan w:val="10"/>
            <w:tcW w:w="7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Количество участий</w:t>
            </w:r>
            <w:r>
              <w:rPr>
                <w:rFonts w:ascii="Times New Roman" w:hAnsi="Times New Roman" w:cs="Times New Roman"/>
                <w:sz w:val="28"/>
              </w:rPr>
              <w:t xml:space="preserve"> начального общего образования (1-4 классы)</w:t>
            </w:r>
            <w:r/>
          </w:p>
        </w:tc>
        <w:tc>
          <w:tcPr>
            <w:tcW w:w="16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7764</w:t>
            </w:r>
            <w:r/>
          </w:p>
        </w:tc>
      </w:tr>
      <w:tr>
        <w:trPr/>
        <w:tc>
          <w:tcPr>
            <w:gridSpan w:val="10"/>
            <w:tcW w:w="7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Количество участий</w:t>
            </w:r>
            <w:r>
              <w:rPr>
                <w:rFonts w:ascii="Times New Roman" w:hAnsi="Times New Roman" w:cs="Times New Roman"/>
                <w:sz w:val="28"/>
              </w:rPr>
              <w:t xml:space="preserve"> основного общего образования (5-9 классы)</w:t>
            </w:r>
            <w:r/>
          </w:p>
        </w:tc>
        <w:tc>
          <w:tcPr>
            <w:tcW w:w="16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14569</w:t>
            </w:r>
            <w:r/>
          </w:p>
        </w:tc>
      </w:tr>
      <w:tr>
        <w:trPr/>
        <w:tc>
          <w:tcPr>
            <w:gridSpan w:val="10"/>
            <w:tcW w:w="7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Количество участий</w:t>
            </w:r>
            <w:r>
              <w:rPr>
                <w:rFonts w:ascii="Times New Roman" w:hAnsi="Times New Roman" w:cs="Times New Roman"/>
                <w:sz w:val="28"/>
              </w:rPr>
              <w:t xml:space="preserve"> среднего общего образования (10-12 классы)</w:t>
            </w:r>
            <w:r/>
          </w:p>
        </w:tc>
        <w:tc>
          <w:tcPr>
            <w:tcW w:w="16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2835</w:t>
            </w:r>
            <w:r/>
          </w:p>
        </w:tc>
      </w:tr>
      <w:tr>
        <w:trPr/>
        <w:tc>
          <w:tcPr>
            <w:gridSpan w:val="10"/>
            <w:tcW w:w="76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Численность общеобразовательных организаций, принявших участие в открытом онлайн-уроке «Проектория»</w:t>
            </w:r>
            <w:r/>
          </w:p>
        </w:tc>
        <w:tc>
          <w:tcPr>
            <w:tcW w:w="16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</w:t>
            </w:r>
            <w:r/>
          </w:p>
        </w:tc>
      </w:tr>
    </w:tbl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2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2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2"/>
    <w:link w:val="601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2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2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link w:val="605"/>
    <w:uiPriority w:val="9"/>
    <w:qFormat/>
    <w:pPr>
      <w:jc w:val="center"/>
      <w:keepNext/>
      <w:outlineLvl w:val="0"/>
    </w:pPr>
    <w:rPr>
      <w:rFonts w:ascii="Times New Roman" w:hAnsi="Times New Roman" w:cs="Times New Roman"/>
      <w:sz w:val="28"/>
    </w:rPr>
  </w:style>
  <w:style w:type="paragraph" w:styleId="600">
    <w:name w:val="Heading 2"/>
    <w:basedOn w:val="598"/>
    <w:next w:val="598"/>
    <w:link w:val="606"/>
    <w:uiPriority w:val="9"/>
    <w:unhideWhenUsed/>
    <w:qFormat/>
    <w:pPr>
      <w:keepNext/>
      <w:outlineLvl w:val="1"/>
    </w:pPr>
    <w:rPr>
      <w:rFonts w:ascii="Times New Roman" w:hAnsi="Times New Roman" w:cs="Times New Roman"/>
      <w:sz w:val="28"/>
    </w:rPr>
  </w:style>
  <w:style w:type="paragraph" w:styleId="601">
    <w:name w:val="Heading 3"/>
    <w:basedOn w:val="598"/>
    <w:next w:val="598"/>
    <w:link w:val="610"/>
    <w:uiPriority w:val="9"/>
    <w:unhideWhenUsed/>
    <w:qFormat/>
    <w:pPr>
      <w:jc w:val="center"/>
      <w:keepNext/>
      <w:outlineLvl w:val="2"/>
    </w:pPr>
    <w:rPr>
      <w:rFonts w:ascii="Times New Roman" w:hAnsi="Times New Roman" w:cs="Times New Roman"/>
      <w:b/>
      <w:sz w:val="32"/>
    </w:r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character" w:styleId="605" w:customStyle="1">
    <w:name w:val="Заголовок 1 Знак"/>
    <w:basedOn w:val="602"/>
    <w:link w:val="599"/>
    <w:uiPriority w:val="9"/>
    <w:rPr>
      <w:rFonts w:ascii="Times New Roman" w:hAnsi="Times New Roman" w:cs="Times New Roman"/>
      <w:sz w:val="28"/>
    </w:rPr>
  </w:style>
  <w:style w:type="character" w:styleId="606" w:customStyle="1">
    <w:name w:val="Заголовок 2 Знак"/>
    <w:basedOn w:val="602"/>
    <w:link w:val="600"/>
    <w:uiPriority w:val="9"/>
    <w:rPr>
      <w:rFonts w:ascii="Times New Roman" w:hAnsi="Times New Roman" w:cs="Times New Roman"/>
      <w:sz w:val="28"/>
    </w:rPr>
  </w:style>
  <w:style w:type="table" w:styleId="607">
    <w:name w:val="Table Grid"/>
    <w:basedOn w:val="60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8">
    <w:name w:val="Hyperlink"/>
    <w:basedOn w:val="602"/>
    <w:uiPriority w:val="99"/>
    <w:unhideWhenUsed/>
    <w:rPr>
      <w:color w:val="0563C1" w:themeColor="hyperlink"/>
      <w:u w:val="single"/>
    </w:rPr>
  </w:style>
  <w:style w:type="character" w:styleId="609">
    <w:name w:val="FollowedHyperlink"/>
    <w:basedOn w:val="602"/>
    <w:uiPriority w:val="99"/>
    <w:semiHidden/>
    <w:unhideWhenUsed/>
    <w:rPr>
      <w:color w:val="954F72" w:themeColor="followedHyperlink"/>
      <w:u w:val="single"/>
    </w:rPr>
  </w:style>
  <w:style w:type="character" w:styleId="610" w:customStyle="1">
    <w:name w:val="Заголовок 3 Знак"/>
    <w:basedOn w:val="602"/>
    <w:link w:val="601"/>
    <w:uiPriority w:val="9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Ударцева Анна Александровна</cp:lastModifiedBy>
  <cp:revision>21</cp:revision>
  <dcterms:created xsi:type="dcterms:W3CDTF">2021-03-11T11:23:00Z</dcterms:created>
  <dcterms:modified xsi:type="dcterms:W3CDTF">2022-07-28T12:30:18Z</dcterms:modified>
</cp:coreProperties>
</file>